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главы сельского поселения «Арахлейское» Нимаевой Дулмы Васильевны.</w:t>
      </w:r>
    </w:p>
    <w:p w:rsidR="006B4616" w:rsidRDefault="001D0E0C" w:rsidP="006B46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2023 года по 31 декабря 2023</w:t>
      </w:r>
      <w:r w:rsidR="006B4616">
        <w:rPr>
          <w:b/>
          <w:bCs/>
        </w:rPr>
        <w:t xml:space="preserve">  года</w:t>
      </w:r>
    </w:p>
    <w:p w:rsidR="006B4616" w:rsidRDefault="006B4616" w:rsidP="006B461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6B4616" w:rsidTr="00312F77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</w:t>
            </w:r>
            <w:r w:rsidR="00BD4EE2">
              <w:rPr>
                <w:b/>
                <w:sz w:val="24"/>
                <w:szCs w:val="24"/>
              </w:rPr>
              <w:t>рированный годовой доход за 2022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B4616" w:rsidTr="00312F77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B4616" w:rsidTr="00312F77">
        <w:trPr>
          <w:trHeight w:val="26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Нимаева Дулма Васильевна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сельского поселения «Арахлейское»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1D0E0C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722214</w:t>
            </w:r>
            <w:bookmarkStart w:id="0" w:name="_GoBack"/>
            <w:bookmarkEnd w:id="0"/>
            <w:r w:rsidR="006B4616">
              <w:rPr>
                <w:sz w:val="24"/>
                <w:szCs w:val="24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Земельный участок 1500 кв. м </w:t>
            </w:r>
            <w:r>
              <w:rPr>
                <w:sz w:val="24"/>
                <w:szCs w:val="24"/>
              </w:rPr>
              <w:t xml:space="preserve">(Россия), земельный участок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1000 кв. м (Россия)</w:t>
            </w:r>
            <w:r>
              <w:rPr>
                <w:sz w:val="22"/>
                <w:szCs w:val="22"/>
              </w:rPr>
              <w:t xml:space="preserve">  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58,7 кв. м </w:t>
            </w:r>
            <w:r>
              <w:rPr>
                <w:sz w:val="24"/>
                <w:szCs w:val="24"/>
              </w:rPr>
              <w:t>(Россия)</w:t>
            </w: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16" w:rsidRDefault="006B4616" w:rsidP="00312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21061, 1999 г (Россия)</w:t>
            </w: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  <w:p w:rsidR="006B4616" w:rsidRDefault="006B4616" w:rsidP="00312F7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16" w:rsidRDefault="006B4616" w:rsidP="0031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B4616" w:rsidRDefault="006B4616" w:rsidP="006B4616"/>
    <w:p w:rsidR="006B4616" w:rsidRDefault="006B4616" w:rsidP="006B4616"/>
    <w:p w:rsidR="006B4616" w:rsidRDefault="006B4616" w:rsidP="006B4616"/>
    <w:p w:rsidR="006B4616" w:rsidRDefault="006B4616" w:rsidP="006B4616"/>
    <w:p w:rsidR="00D63FE8" w:rsidRDefault="00D63FE8"/>
    <w:sectPr w:rsidR="00D63FE8" w:rsidSect="002D6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B"/>
    <w:rsid w:val="001D0E0C"/>
    <w:rsid w:val="006B4616"/>
    <w:rsid w:val="006F784B"/>
    <w:rsid w:val="00BD4EE2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FD7"/>
  <w15:chartTrackingRefBased/>
  <w15:docId w15:val="{E93D7B7B-1A9B-4BBE-9AA3-3B196C4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2023-04-30T08:31:00Z</dcterms:created>
  <dcterms:modified xsi:type="dcterms:W3CDTF">2024-05-07T03:16:00Z</dcterms:modified>
</cp:coreProperties>
</file>