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D6" w:rsidRDefault="00904ED6" w:rsidP="00904E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1D">
        <w:rPr>
          <w:rFonts w:ascii="Times New Roman" w:hAnsi="Times New Roman" w:cs="Times New Roman"/>
          <w:b/>
          <w:sz w:val="28"/>
          <w:szCs w:val="28"/>
        </w:rPr>
        <w:t xml:space="preserve">АДМИНИСТРАЦИЯ  СЕЛЬСКОГО ПОСЕЛЕНИЯ </w:t>
      </w:r>
    </w:p>
    <w:p w:rsidR="00904ED6" w:rsidRPr="00585A1D" w:rsidRDefault="00904ED6" w:rsidP="00904E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«АРАХЛЕЙСКОЕ»</w:t>
      </w:r>
    </w:p>
    <w:p w:rsidR="00904ED6" w:rsidRDefault="00904ED6" w:rsidP="00904ED6">
      <w:pPr>
        <w:spacing w:after="0"/>
        <w:rPr>
          <w:rFonts w:ascii="Times New Roman" w:hAnsi="Times New Roman" w:cs="Times New Roman"/>
          <w:sz w:val="28"/>
        </w:rPr>
      </w:pPr>
    </w:p>
    <w:p w:rsidR="00904ED6" w:rsidRPr="00585A1D" w:rsidRDefault="00904ED6" w:rsidP="00904ED6">
      <w:pPr>
        <w:spacing w:after="0"/>
        <w:rPr>
          <w:rFonts w:ascii="Times New Roman" w:hAnsi="Times New Roman" w:cs="Times New Roman"/>
          <w:sz w:val="28"/>
        </w:rPr>
      </w:pPr>
    </w:p>
    <w:p w:rsidR="00904ED6" w:rsidRPr="00585A1D" w:rsidRDefault="009A7B92" w:rsidP="00904E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Постановление</w:t>
      </w:r>
    </w:p>
    <w:p w:rsidR="00904ED6" w:rsidRDefault="00904ED6" w:rsidP="00904E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  <w:r w:rsidRPr="00744282">
        <w:rPr>
          <w:rStyle w:val="a4"/>
          <w:color w:val="3C3C3C"/>
          <w:sz w:val="28"/>
          <w:szCs w:val="28"/>
        </w:rPr>
        <w:t xml:space="preserve">от </w:t>
      </w:r>
      <w:r w:rsidR="009A7B92">
        <w:rPr>
          <w:rStyle w:val="a4"/>
          <w:color w:val="3C3C3C"/>
          <w:sz w:val="28"/>
          <w:szCs w:val="28"/>
        </w:rPr>
        <w:t>07</w:t>
      </w:r>
      <w:r w:rsidRPr="00744282">
        <w:rPr>
          <w:rStyle w:val="a4"/>
          <w:color w:val="3C3C3C"/>
          <w:sz w:val="28"/>
          <w:szCs w:val="28"/>
        </w:rPr>
        <w:t>.</w:t>
      </w:r>
      <w:r>
        <w:rPr>
          <w:rStyle w:val="a4"/>
          <w:color w:val="3C3C3C"/>
          <w:sz w:val="28"/>
          <w:szCs w:val="28"/>
        </w:rPr>
        <w:t>11</w:t>
      </w:r>
      <w:r w:rsidRPr="00744282">
        <w:rPr>
          <w:rStyle w:val="a4"/>
          <w:color w:val="3C3C3C"/>
          <w:sz w:val="28"/>
          <w:szCs w:val="28"/>
        </w:rPr>
        <w:t>.201</w:t>
      </w:r>
      <w:r>
        <w:rPr>
          <w:rStyle w:val="a4"/>
          <w:color w:val="3C3C3C"/>
          <w:sz w:val="28"/>
          <w:szCs w:val="28"/>
        </w:rPr>
        <w:t xml:space="preserve">9                                                                                 </w:t>
      </w:r>
      <w:r w:rsidRPr="00744282">
        <w:rPr>
          <w:rStyle w:val="a4"/>
          <w:color w:val="3C3C3C"/>
          <w:sz w:val="28"/>
          <w:szCs w:val="28"/>
        </w:rPr>
        <w:t>№</w:t>
      </w:r>
      <w:r>
        <w:rPr>
          <w:rStyle w:val="a4"/>
          <w:color w:val="3C3C3C"/>
          <w:sz w:val="28"/>
          <w:szCs w:val="28"/>
        </w:rPr>
        <w:t xml:space="preserve"> </w:t>
      </w:r>
      <w:r w:rsidR="009A7B92">
        <w:rPr>
          <w:rStyle w:val="a4"/>
          <w:color w:val="3C3C3C"/>
          <w:sz w:val="28"/>
          <w:szCs w:val="28"/>
        </w:rPr>
        <w:t>75</w:t>
      </w:r>
    </w:p>
    <w:p w:rsidR="00904ED6" w:rsidRPr="00744282" w:rsidRDefault="00904ED6" w:rsidP="00904ED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04ED6" w:rsidRDefault="00904ED6" w:rsidP="00904E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904ED6" w:rsidRPr="00744282" w:rsidRDefault="00904ED6" w:rsidP="00904ED6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744282">
        <w:rPr>
          <w:rStyle w:val="a4"/>
          <w:color w:val="3C3C3C"/>
          <w:sz w:val="28"/>
          <w:szCs w:val="28"/>
        </w:rPr>
        <w:t>О порядке составления проекта бюджета сельского</w:t>
      </w:r>
      <w:r w:rsidRPr="00744282">
        <w:rPr>
          <w:color w:val="3C3C3C"/>
          <w:sz w:val="28"/>
          <w:szCs w:val="28"/>
        </w:rPr>
        <w:br/>
      </w:r>
      <w:r w:rsidRPr="00744282">
        <w:rPr>
          <w:rStyle w:val="a4"/>
          <w:color w:val="3C3C3C"/>
          <w:sz w:val="28"/>
          <w:szCs w:val="28"/>
        </w:rPr>
        <w:t>поселения</w:t>
      </w:r>
      <w:r>
        <w:rPr>
          <w:rStyle w:val="a4"/>
          <w:color w:val="3C3C3C"/>
          <w:sz w:val="28"/>
          <w:szCs w:val="28"/>
        </w:rPr>
        <w:t xml:space="preserve"> «Арахлейское»</w:t>
      </w:r>
      <w:r w:rsidR="009A7B92">
        <w:rPr>
          <w:rStyle w:val="a4"/>
          <w:color w:val="3C3C3C"/>
          <w:sz w:val="28"/>
          <w:szCs w:val="28"/>
        </w:rPr>
        <w:t xml:space="preserve"> </w:t>
      </w:r>
      <w:r w:rsidRPr="00744282">
        <w:rPr>
          <w:rStyle w:val="a4"/>
          <w:color w:val="3C3C3C"/>
          <w:sz w:val="28"/>
          <w:szCs w:val="28"/>
        </w:rPr>
        <w:t>на очередной финансовый год</w:t>
      </w:r>
    </w:p>
    <w:p w:rsidR="00904ED6" w:rsidRDefault="00904ED6" w:rsidP="00904ED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04ED6" w:rsidRPr="00585A1D" w:rsidRDefault="00904ED6" w:rsidP="00904ED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44282">
        <w:rPr>
          <w:color w:val="3C3C3C"/>
          <w:sz w:val="28"/>
          <w:szCs w:val="28"/>
        </w:rPr>
        <w:br/>
      </w:r>
      <w:r w:rsidRPr="00585A1D">
        <w:rPr>
          <w:color w:val="3C3C3C"/>
          <w:sz w:val="28"/>
          <w:szCs w:val="28"/>
        </w:rPr>
        <w:t xml:space="preserve">В соответствии со статьями 169 и 184 Бюджетного кодекса Российской Федерации </w:t>
      </w:r>
    </w:p>
    <w:p w:rsidR="00904ED6" w:rsidRDefault="00904ED6" w:rsidP="00904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ED6" w:rsidRPr="00585A1D" w:rsidRDefault="00904ED6" w:rsidP="00904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A1D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904ED6" w:rsidRPr="00585A1D" w:rsidRDefault="00904ED6" w:rsidP="00904ED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04ED6" w:rsidRPr="00585A1D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прилагаемый Порядок составления проекта бюджета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«Арахлейское»</w:t>
      </w: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904ED6" w:rsidRPr="00585A1D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2.Настоящее постановление вступает в силу с момента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«Арахлейское» </w:t>
      </w: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4" w:tooltip="Информационные сети" w:history="1">
        <w:r w:rsidRPr="00585A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Pr="00585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904ED6" w:rsidRPr="00585A1D" w:rsidRDefault="00904ED6" w:rsidP="00904ED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85A1D">
        <w:rPr>
          <w:color w:val="3C3C3C"/>
          <w:sz w:val="28"/>
          <w:szCs w:val="28"/>
        </w:rPr>
        <w:t xml:space="preserve"> 4.</w:t>
      </w:r>
      <w:proofErr w:type="gramStart"/>
      <w:r w:rsidRPr="00585A1D">
        <w:rPr>
          <w:color w:val="3C3C3C"/>
          <w:sz w:val="28"/>
          <w:szCs w:val="28"/>
        </w:rPr>
        <w:t>Контроль за</w:t>
      </w:r>
      <w:proofErr w:type="gramEnd"/>
      <w:r w:rsidRPr="00585A1D">
        <w:rPr>
          <w:color w:val="3C3C3C"/>
          <w:sz w:val="28"/>
          <w:szCs w:val="28"/>
        </w:rPr>
        <w:t xml:space="preserve"> выполнением настоящего постановления оставляю за собой.</w:t>
      </w:r>
      <w:r w:rsidRPr="00585A1D">
        <w:rPr>
          <w:color w:val="3C3C3C"/>
          <w:sz w:val="28"/>
          <w:szCs w:val="28"/>
        </w:rPr>
        <w:br/>
      </w:r>
    </w:p>
    <w:p w:rsidR="00904ED6" w:rsidRPr="00585A1D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904ED6" w:rsidRPr="00585A1D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«Арахлейское»                                                                        Д.В. Нимаева.</w:t>
      </w: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D6" w:rsidRPr="00475D95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904ED6" w:rsidRPr="00475D95" w:rsidRDefault="009A7B92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904ED6"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04ED6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«Арахлейское»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9A7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7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  № </w:t>
      </w:r>
      <w:r w:rsidR="009A7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</w:p>
    <w:p w:rsidR="00904ED6" w:rsidRDefault="00904ED6" w:rsidP="00904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ED6" w:rsidRPr="00475D95" w:rsidRDefault="00904ED6" w:rsidP="00904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проекта бюджета сельского </w:t>
      </w:r>
      <w:bookmarkStart w:id="0" w:name="_GoBack"/>
      <w:bookmarkEnd w:id="0"/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«Арахлейское»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</w:t>
      </w:r>
    </w:p>
    <w:p w:rsidR="00904ED6" w:rsidRDefault="00904ED6" w:rsidP="00904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ED6" w:rsidRPr="00475D95" w:rsidRDefault="00904ED6" w:rsidP="00904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Общее положение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формировании проекта бюджета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«Арахлейское»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бюджета) на очередной финансовый год и плановый период администрация сельского поселения: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проект местного бюджета на очередной финансовый год и плановый период, вносит на рассмотрение в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«Арахлейское»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местного бюджета, а также документы и материалы, подлежащие представлению в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«Арахлейское»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указанным проектом;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 </w:t>
      </w:r>
      <w:hyperlink r:id="rId5" w:tooltip="Социально-экономическое развитие" w:history="1">
        <w:r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на очередной финансовый год и плановый период;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основные характеристики (общий объем доходов, общий объем расходов, дефицита (</w:t>
      </w:r>
      <w:proofErr w:type="spellStart"/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)) местного бюджета на очередной финансовый год и плановый период;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 </w:t>
      </w:r>
      <w:hyperlink r:id="rId6" w:tooltip="Бюджетные ассигнования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бюджетные </w:t>
        </w:r>
        <w:r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ассигнования</w:t>
        </w:r>
      </w:hyperlink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кодам </w:t>
      </w:r>
      <w:hyperlink r:id="rId7" w:tooltip="Бюджетная классификация" w:history="1">
        <w:r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бюджетной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классификации</w:t>
        </w:r>
      </w:hyperlink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на очередной финансовый год и на плановый период;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 </w:t>
      </w:r>
      <w:hyperlink r:id="rId8" w:tooltip="Пояснительные записки" w:history="1">
        <w:r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проекту местного бюджета;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проекты методик распределения и порядок предоставления межбюджетных трансфертов из местного бюджета;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ED6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ED6" w:rsidRPr="00585A1D" w:rsidRDefault="00904ED6" w:rsidP="00904ED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5A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II. Основные этапы составления проекта местного бюджета на очередной финансовый год и плановый период</w:t>
      </w:r>
    </w:p>
    <w:p w:rsidR="00904ED6" w:rsidRPr="00585A1D" w:rsidRDefault="00904ED6" w:rsidP="00904E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ED6" w:rsidRPr="00585A1D" w:rsidRDefault="00904ED6" w:rsidP="00904E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5A1D">
        <w:rPr>
          <w:rFonts w:ascii="Times New Roman" w:hAnsi="Times New Roman" w:cs="Times New Roman"/>
          <w:sz w:val="28"/>
          <w:szCs w:val="28"/>
          <w:lang w:eastAsia="ru-RU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904ED6" w:rsidRPr="00585A1D" w:rsidRDefault="00904ED6" w:rsidP="00904E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5A1D">
        <w:rPr>
          <w:rFonts w:ascii="Times New Roman" w:hAnsi="Times New Roman" w:cs="Times New Roman"/>
          <w:sz w:val="28"/>
          <w:szCs w:val="28"/>
          <w:lang w:eastAsia="ru-RU"/>
        </w:rPr>
        <w:t>2.2. В срок до </w:t>
      </w:r>
      <w:hyperlink r:id="rId9" w:tooltip="15 октября" w:history="1">
        <w:r w:rsidRPr="00585A1D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15 октября</w:t>
        </w:r>
      </w:hyperlink>
      <w:r w:rsidRPr="00585A1D">
        <w:rPr>
          <w:rFonts w:ascii="Times New Roman" w:hAnsi="Times New Roman" w:cs="Times New Roman"/>
          <w:sz w:val="28"/>
          <w:szCs w:val="28"/>
          <w:lang w:eastAsia="ru-RU"/>
        </w:rPr>
        <w:t> текущего года администрация сельского поселения рассматривает основные направления бюджетной, налоговой политики.</w:t>
      </w:r>
    </w:p>
    <w:p w:rsidR="00904ED6" w:rsidRPr="00585A1D" w:rsidRDefault="00904ED6" w:rsidP="00904E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5A1D">
        <w:rPr>
          <w:rFonts w:ascii="Times New Roman" w:hAnsi="Times New Roman" w:cs="Times New Roman"/>
          <w:sz w:val="28"/>
          <w:szCs w:val="28"/>
          <w:lang w:eastAsia="ru-RU"/>
        </w:rPr>
        <w:t>2.3. В срок до </w:t>
      </w:r>
      <w:hyperlink r:id="rId10" w:tooltip="15 ноября" w:history="1">
        <w:r w:rsidRPr="00585A1D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15 ноября</w:t>
        </w:r>
      </w:hyperlink>
      <w:r w:rsidRPr="00585A1D">
        <w:rPr>
          <w:rFonts w:ascii="Times New Roman" w:hAnsi="Times New Roman" w:cs="Times New Roman"/>
          <w:sz w:val="28"/>
          <w:szCs w:val="28"/>
          <w:lang w:eastAsia="ru-RU"/>
        </w:rPr>
        <w:t> текущего года администрация сельского поселения:</w:t>
      </w:r>
    </w:p>
    <w:p w:rsidR="00904ED6" w:rsidRDefault="00904ED6" w:rsidP="00904E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5A1D">
        <w:rPr>
          <w:rFonts w:ascii="Times New Roman" w:hAnsi="Times New Roman" w:cs="Times New Roman"/>
          <w:sz w:val="28"/>
          <w:szCs w:val="28"/>
          <w:lang w:eastAsia="ru-RU"/>
        </w:rPr>
        <w:t>2.3.1. рассматривает прогноз социально-экономического развития сельского поселения;</w:t>
      </w:r>
    </w:p>
    <w:p w:rsidR="00904ED6" w:rsidRPr="00585A1D" w:rsidRDefault="00904ED6" w:rsidP="00904E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5A1D">
        <w:rPr>
          <w:rFonts w:ascii="Times New Roman" w:hAnsi="Times New Roman" w:cs="Times New Roman"/>
          <w:sz w:val="28"/>
          <w:szCs w:val="28"/>
          <w:lang w:eastAsia="ru-RU"/>
        </w:rPr>
        <w:t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прогноз основных характеристик (общий объем доходов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общий объем расходов, дефицита (</w:t>
      </w:r>
      <w:proofErr w:type="spellStart"/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профицита</w:t>
      </w:r>
      <w:proofErr w:type="spellEnd"/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бюджета сельского поселения;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сельского поселения;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объем бюджетных ассигнований на исполнение действующих расходных обязательств;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сроки, установленные решением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«Арахлейское»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позднее 15 ноября текущего года администрация сельского поселения вносит на рассмотрение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Новское</w:t>
      </w:r>
      <w:proofErr w:type="spellEnd"/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о местном бюджете. Одновременно с проектом местного бюджета в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«Арахлейское»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904ED6" w:rsidRDefault="00904ED6" w:rsidP="00904ED6">
      <w:pPr>
        <w:pStyle w:val="a5"/>
        <w:rPr>
          <w:lang w:eastAsia="ru-RU"/>
        </w:rPr>
      </w:pPr>
    </w:p>
    <w:p w:rsidR="00904ED6" w:rsidRPr="00585A1D" w:rsidRDefault="00904ED6" w:rsidP="00904ED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5A1D">
        <w:rPr>
          <w:rFonts w:ascii="Times New Roman" w:hAnsi="Times New Roman" w:cs="Times New Roman"/>
          <w:sz w:val="28"/>
          <w:szCs w:val="28"/>
          <w:lang w:eastAsia="ru-RU"/>
        </w:rPr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904ED6" w:rsidRPr="00475D95" w:rsidRDefault="00904ED6" w:rsidP="00904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Администрация сельского поселения использует утвержденный в отчетном году местный бюджет путем: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федерального, областного бюджетного и налогового законодательства;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объемов финансовой помощи из местного бюджета </w:t>
      </w:r>
      <w:hyperlink r:id="rId11" w:tooltip="Муниципальные районы" w:history="1">
        <w:r w:rsidRPr="00167C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района</w:t>
        </w:r>
      </w:hyperlink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объема и (или) структуры расходных обязательств.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</w:t>
      </w:r>
      <w:r w:rsidR="009A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срок, установленный ежегодно утверждаемой администрацией сельского поселения методикой планирования бюджетных ассигнований местного бюджета сельского поселения на очередной финансовый год и плановый период, представляют в администрацию сельского поселения:</w:t>
      </w:r>
      <w:proofErr w:type="gramEnd"/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уточнению 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 видов расходов местного бюджета;</w:t>
      </w:r>
    </w:p>
    <w:p w:rsidR="00904ED6" w:rsidRPr="00475D95" w:rsidRDefault="00904ED6" w:rsidP="00904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 изменений бюджетных ассигнований на очередной финансовый год и первый год планового периода.</w:t>
      </w:r>
    </w:p>
    <w:p w:rsidR="00904ED6" w:rsidRPr="00475D95" w:rsidRDefault="00904ED6" w:rsidP="0090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63" w:rsidRDefault="00173863"/>
    <w:sectPr w:rsidR="00173863" w:rsidSect="00B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4ED6"/>
    <w:rsid w:val="00173863"/>
    <w:rsid w:val="003B71E0"/>
    <w:rsid w:val="00904ED6"/>
    <w:rsid w:val="009A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ED6"/>
    <w:rPr>
      <w:b/>
      <w:bCs/>
    </w:rPr>
  </w:style>
  <w:style w:type="paragraph" w:styleId="a5">
    <w:name w:val="No Spacing"/>
    <w:uiPriority w:val="1"/>
    <w:qFormat/>
    <w:rsid w:val="00904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oyasnitelmznie_zapis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byudzhetnie_assignovaniya/" TargetMode="External"/><Relationship Id="rId11" Type="http://schemas.openxmlformats.org/officeDocument/2006/relationships/hyperlink" Target="http://www.pandia.ru/text/category/munitcipalmznie_rajoni/" TargetMode="External"/><Relationship Id="rId5" Type="http://schemas.openxmlformats.org/officeDocument/2006/relationships/hyperlink" Target="http://www.pandia.ru/text/category/sotcialmzno_yekonomicheskoe_razvitie/" TargetMode="External"/><Relationship Id="rId10" Type="http://schemas.openxmlformats.org/officeDocument/2006/relationships/hyperlink" Target="http://www.pandia.ru/text/category/15_noyabrya/" TargetMode="External"/><Relationship Id="rId4" Type="http://schemas.openxmlformats.org/officeDocument/2006/relationships/hyperlink" Target="http://pandia.ru/text/category/informatcionnie_seti/" TargetMode="External"/><Relationship Id="rId9" Type="http://schemas.openxmlformats.org/officeDocument/2006/relationships/hyperlink" Target="http://www.pandia.ru/text/category/15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6676</Characters>
  <Application>Microsoft Office Word</Application>
  <DocSecurity>0</DocSecurity>
  <Lines>55</Lines>
  <Paragraphs>15</Paragraphs>
  <ScaleCrop>false</ScaleCrop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2020-11-20T00:56:00Z</cp:lastPrinted>
  <dcterms:created xsi:type="dcterms:W3CDTF">2020-11-20T00:26:00Z</dcterms:created>
  <dcterms:modified xsi:type="dcterms:W3CDTF">2020-11-20T00:56:00Z</dcterms:modified>
</cp:coreProperties>
</file>