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A" w:rsidRPr="00C40222" w:rsidRDefault="00F9210A" w:rsidP="00F9210A">
      <w:pPr>
        <w:shd w:val="clear" w:color="auto" w:fill="FFFFFF"/>
        <w:jc w:val="center"/>
        <w:rPr>
          <w:b/>
          <w:i/>
          <w:spacing w:val="-11"/>
        </w:rPr>
      </w:pPr>
      <w:r w:rsidRPr="00C40222">
        <w:rPr>
          <w:b/>
          <w:i/>
          <w:spacing w:val="-11"/>
        </w:rPr>
        <w:t>АДМИНИСТРАЦИЯ СЕЛЬСКОГО ПОСЕЛЕНИЯ «АРАХЛЕЙСКОЕ»</w:t>
      </w:r>
    </w:p>
    <w:p w:rsidR="00F9210A" w:rsidRPr="00C40222" w:rsidRDefault="00F9210A" w:rsidP="00F9210A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F9210A" w:rsidRPr="00C40222" w:rsidRDefault="00F9210A" w:rsidP="00F9210A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F9210A" w:rsidRPr="00C40222" w:rsidRDefault="00F9210A" w:rsidP="00F9210A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F9210A" w:rsidRPr="00C40222" w:rsidRDefault="00F9210A" w:rsidP="00F9210A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F9210A" w:rsidRPr="00C40222" w:rsidRDefault="00F9210A" w:rsidP="00F9210A">
      <w:pPr>
        <w:shd w:val="clear" w:color="auto" w:fill="FFFFFF"/>
        <w:jc w:val="center"/>
        <w:rPr>
          <w:b/>
          <w:bCs/>
          <w:i/>
          <w:spacing w:val="-14"/>
          <w:sz w:val="35"/>
          <w:szCs w:val="35"/>
        </w:rPr>
      </w:pPr>
    </w:p>
    <w:p w:rsidR="00F9210A" w:rsidRPr="00B316BA" w:rsidRDefault="00F9210A" w:rsidP="00F9210A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F9210A" w:rsidRDefault="00F9210A" w:rsidP="00F9210A">
      <w:pPr>
        <w:shd w:val="clear" w:color="auto" w:fill="FFFFFF"/>
        <w:jc w:val="both"/>
        <w:rPr>
          <w:bCs/>
        </w:rPr>
      </w:pPr>
    </w:p>
    <w:p w:rsidR="00F9210A" w:rsidRDefault="00F9210A" w:rsidP="00F9210A">
      <w:pPr>
        <w:shd w:val="clear" w:color="auto" w:fill="FFFFFF"/>
        <w:jc w:val="both"/>
        <w:rPr>
          <w:bCs/>
        </w:rPr>
      </w:pPr>
    </w:p>
    <w:p w:rsidR="00F9210A" w:rsidRPr="0090097A" w:rsidRDefault="00F9210A" w:rsidP="00F9210A">
      <w:pPr>
        <w:shd w:val="clear" w:color="auto" w:fill="FFFFFF"/>
        <w:jc w:val="both"/>
        <w:rPr>
          <w:bCs/>
        </w:rPr>
      </w:pPr>
      <w:r>
        <w:rPr>
          <w:bCs/>
        </w:rPr>
        <w:t xml:space="preserve">«30» июня 2021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№38</w:t>
      </w:r>
    </w:p>
    <w:p w:rsidR="00F9210A" w:rsidRDefault="00F9210A" w:rsidP="00F9210A">
      <w:pPr>
        <w:shd w:val="clear" w:color="auto" w:fill="FFFFFF"/>
        <w:jc w:val="center"/>
        <w:rPr>
          <w:bCs/>
          <w:i/>
          <w:spacing w:val="-6"/>
        </w:rPr>
      </w:pPr>
    </w:p>
    <w:p w:rsidR="00F9210A" w:rsidRPr="00810A29" w:rsidRDefault="00F9210A" w:rsidP="00F9210A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с.Арахлей</w:t>
      </w:r>
    </w:p>
    <w:p w:rsidR="00F9210A" w:rsidRDefault="00F9210A" w:rsidP="00F9210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9210A" w:rsidRDefault="00F9210A" w:rsidP="00F9210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9210A" w:rsidRDefault="00F9210A" w:rsidP="00F9210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9210A" w:rsidRPr="009141B2" w:rsidRDefault="00F9210A" w:rsidP="00F9210A">
      <w:pPr>
        <w:jc w:val="center"/>
      </w:pPr>
      <w:r w:rsidRPr="009141B2">
        <w:t xml:space="preserve">Об отмене постановления №8 от 15.02.2018 года «Об утверждении порядка предоставления помещений для проведения встреч депутатов с избирателями,  </w:t>
      </w:r>
    </w:p>
    <w:p w:rsidR="00F9210A" w:rsidRPr="009141B2" w:rsidRDefault="00F9210A" w:rsidP="00F9210A">
      <w:pPr>
        <w:jc w:val="center"/>
      </w:pPr>
      <w:r w:rsidRPr="009141B2">
        <w:t xml:space="preserve">перечня помещений для проведения встреч депутатов с избирателями </w:t>
      </w:r>
    </w:p>
    <w:p w:rsidR="00F9210A" w:rsidRPr="009141B2" w:rsidRDefault="00F9210A" w:rsidP="00F9210A">
      <w:pPr>
        <w:jc w:val="center"/>
      </w:pPr>
      <w:r w:rsidRPr="009141B2">
        <w:t>и определения специально отведенных мест для проведения встреч депутатов с избирателями»</w:t>
      </w:r>
    </w:p>
    <w:p w:rsidR="00F9210A" w:rsidRPr="009141B2" w:rsidRDefault="00F9210A" w:rsidP="00F9210A">
      <w:pPr>
        <w:shd w:val="clear" w:color="auto" w:fill="FFFFFF"/>
        <w:ind w:firstLine="709"/>
        <w:jc w:val="both"/>
      </w:pPr>
    </w:p>
    <w:p w:rsidR="00F9210A" w:rsidRPr="009141B2" w:rsidRDefault="00F9210A" w:rsidP="00F9210A"/>
    <w:p w:rsidR="00F9210A" w:rsidRPr="009141B2" w:rsidRDefault="00F9210A" w:rsidP="00F9210A"/>
    <w:p w:rsidR="00F9210A" w:rsidRDefault="00F9210A" w:rsidP="00F9210A">
      <w:r w:rsidRPr="009141B2">
        <w:t xml:space="preserve">        На основании Протеста Прокуратуры Читинского района от 28</w:t>
      </w:r>
      <w:r>
        <w:t>.06.2021г №07-22-2021г, Администрация сельского поселения «Арахлейское» постановляет:</w:t>
      </w:r>
    </w:p>
    <w:p w:rsidR="00F9210A" w:rsidRDefault="00F9210A" w:rsidP="00F9210A"/>
    <w:p w:rsidR="00F9210A" w:rsidRDefault="00F9210A" w:rsidP="00F9210A"/>
    <w:p w:rsidR="00F9210A" w:rsidRPr="009141B2" w:rsidRDefault="00F9210A" w:rsidP="00F9210A">
      <w:pPr>
        <w:jc w:val="center"/>
      </w:pPr>
      <w:r w:rsidRPr="009141B2">
        <w:t xml:space="preserve">1. Постановление №8 от 15.02.2018 года «Об утверждении порядка предоставления помещений для проведения встреч депутатов с избирателями,  </w:t>
      </w:r>
    </w:p>
    <w:p w:rsidR="00F9210A" w:rsidRPr="009141B2" w:rsidRDefault="00F9210A" w:rsidP="00F9210A">
      <w:r w:rsidRPr="009141B2">
        <w:t xml:space="preserve">перечня помещений для проведения встреч депутатов с избирателями </w:t>
      </w:r>
    </w:p>
    <w:p w:rsidR="00F9210A" w:rsidRPr="009141B2" w:rsidRDefault="00F9210A" w:rsidP="00F9210A">
      <w:r w:rsidRPr="009141B2">
        <w:t xml:space="preserve">и определения специально отведенных мест </w:t>
      </w:r>
      <w:r>
        <w:t xml:space="preserve">для проведения встреч депутатов </w:t>
      </w:r>
      <w:r w:rsidRPr="009141B2">
        <w:t>с избирателями»</w:t>
      </w:r>
      <w:r>
        <w:t xml:space="preserve"> признать утратившим силу.</w:t>
      </w:r>
    </w:p>
    <w:p w:rsidR="00F9210A" w:rsidRPr="009141B2" w:rsidRDefault="00F9210A" w:rsidP="00F9210A">
      <w:pPr>
        <w:shd w:val="clear" w:color="auto" w:fill="FFFFFF"/>
        <w:ind w:firstLine="709"/>
        <w:jc w:val="both"/>
      </w:pPr>
    </w:p>
    <w:p w:rsidR="00F9210A" w:rsidRDefault="00F9210A" w:rsidP="00F9210A"/>
    <w:p w:rsidR="00F9210A" w:rsidRPr="009141B2" w:rsidRDefault="00F9210A" w:rsidP="00F9210A"/>
    <w:p w:rsidR="00F9210A" w:rsidRPr="009141B2" w:rsidRDefault="00F9210A" w:rsidP="00F9210A"/>
    <w:p w:rsidR="00F9210A" w:rsidRPr="009141B2" w:rsidRDefault="00F9210A" w:rsidP="00F9210A"/>
    <w:p w:rsidR="00F9210A" w:rsidRDefault="00F9210A" w:rsidP="00F9210A"/>
    <w:p w:rsidR="00F9210A" w:rsidRPr="009141B2" w:rsidRDefault="00F9210A" w:rsidP="00F9210A">
      <w:pPr>
        <w:tabs>
          <w:tab w:val="left" w:pos="7275"/>
        </w:tabs>
      </w:pPr>
      <w:r>
        <w:t>Глава СП «Арахлейское»</w:t>
      </w:r>
      <w:r>
        <w:tab/>
        <w:t>Д.В.Нимаева</w:t>
      </w:r>
    </w:p>
    <w:p w:rsidR="00F226A4" w:rsidRDefault="00F226A4"/>
    <w:sectPr w:rsidR="00F226A4" w:rsidSect="00F9210A">
      <w:headerReference w:type="even" r:id="rId4"/>
      <w:headerReference w:type="default" r:id="rId5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F921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773D" w:rsidRDefault="00F92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F921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0A"/>
    <w:rsid w:val="00F226A4"/>
    <w:rsid w:val="00F9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10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2021-06-30T02:44:00Z</dcterms:created>
  <dcterms:modified xsi:type="dcterms:W3CDTF">2021-06-30T02:45:00Z</dcterms:modified>
</cp:coreProperties>
</file>