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7F" w:rsidRPr="008371CF" w:rsidRDefault="002A617F" w:rsidP="002A617F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   </w:t>
      </w:r>
      <w:r w:rsidRPr="008371CF">
        <w:rPr>
          <w:rFonts w:cs="Arial"/>
          <w:b/>
          <w:sz w:val="32"/>
          <w:szCs w:val="28"/>
        </w:rPr>
        <w:t>СОВЕТ СЕЛЬСКОГО ПОСЕЛЕНИЯ «</w:t>
      </w:r>
      <w:r>
        <w:rPr>
          <w:rFonts w:cs="Arial"/>
          <w:b/>
          <w:sz w:val="32"/>
          <w:szCs w:val="28"/>
        </w:rPr>
        <w:t>Арахлейское</w:t>
      </w:r>
      <w:r w:rsidRPr="008371CF">
        <w:rPr>
          <w:rFonts w:cs="Arial"/>
          <w:b/>
          <w:sz w:val="32"/>
          <w:szCs w:val="28"/>
        </w:rPr>
        <w:t>»</w:t>
      </w:r>
    </w:p>
    <w:p w:rsidR="002A617F" w:rsidRDefault="002A617F" w:rsidP="002A617F">
      <w:pPr>
        <w:suppressAutoHyphens/>
        <w:ind w:firstLine="0"/>
        <w:jc w:val="center"/>
        <w:rPr>
          <w:rFonts w:cs="Arial"/>
          <w:b/>
          <w:sz w:val="32"/>
          <w:szCs w:val="28"/>
        </w:rPr>
      </w:pPr>
    </w:p>
    <w:p w:rsidR="002A617F" w:rsidRPr="008371CF" w:rsidRDefault="002A617F" w:rsidP="002A617F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 w:rsidRPr="008371CF">
        <w:rPr>
          <w:rFonts w:cs="Arial"/>
          <w:b/>
          <w:sz w:val="32"/>
          <w:szCs w:val="28"/>
        </w:rPr>
        <w:t>РЕШЕНИЕ</w:t>
      </w:r>
    </w:p>
    <w:p w:rsidR="002A617F" w:rsidRDefault="002A617F" w:rsidP="002A617F">
      <w:pPr>
        <w:suppressAutoHyphens/>
        <w:ind w:firstLine="0"/>
        <w:jc w:val="center"/>
        <w:rPr>
          <w:rFonts w:cs="Arial"/>
          <w:szCs w:val="28"/>
        </w:rPr>
      </w:pPr>
    </w:p>
    <w:p w:rsidR="002A617F" w:rsidRPr="008371CF" w:rsidRDefault="002A617F" w:rsidP="002A617F">
      <w:pPr>
        <w:suppressAutoHyphens/>
        <w:ind w:firstLine="0"/>
        <w:jc w:val="center"/>
        <w:rPr>
          <w:rFonts w:cs="Arial"/>
          <w:szCs w:val="28"/>
        </w:rPr>
      </w:pPr>
    </w:p>
    <w:p w:rsidR="002A617F" w:rsidRPr="008371CF" w:rsidRDefault="002A617F" w:rsidP="002A617F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  <w:r w:rsidRPr="008371CF">
        <w:rPr>
          <w:rFonts w:cs="Arial"/>
          <w:szCs w:val="28"/>
        </w:rPr>
        <w:t xml:space="preserve">от </w:t>
      </w:r>
      <w:r>
        <w:rPr>
          <w:rFonts w:cs="Arial"/>
          <w:szCs w:val="28"/>
        </w:rPr>
        <w:t xml:space="preserve">29 </w:t>
      </w:r>
      <w:r w:rsidRPr="008371CF">
        <w:rPr>
          <w:rFonts w:cs="Arial"/>
          <w:szCs w:val="28"/>
        </w:rPr>
        <w:t>декабря 2018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года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</w:t>
      </w:r>
      <w:r w:rsidRPr="008371CF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77</w:t>
      </w:r>
    </w:p>
    <w:p w:rsidR="002A617F" w:rsidRDefault="002A617F" w:rsidP="002A617F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</w:p>
    <w:p w:rsidR="002A617F" w:rsidRDefault="002A617F" w:rsidP="002A617F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</w:p>
    <w:p w:rsidR="002A617F" w:rsidRPr="008371CF" w:rsidRDefault="002A617F" w:rsidP="002A617F">
      <w:pPr>
        <w:tabs>
          <w:tab w:val="left" w:pos="7545"/>
        </w:tabs>
        <w:suppressAutoHyphens/>
        <w:ind w:firstLine="0"/>
        <w:rPr>
          <w:rFonts w:cs="Arial"/>
          <w:szCs w:val="28"/>
        </w:rPr>
      </w:pPr>
    </w:p>
    <w:p w:rsidR="002A617F" w:rsidRDefault="002A617F" w:rsidP="002A617F">
      <w:pPr>
        <w:suppressAutoHyphens/>
        <w:ind w:firstLine="0"/>
        <w:jc w:val="center"/>
        <w:rPr>
          <w:rFonts w:cs="Arial"/>
          <w:szCs w:val="28"/>
        </w:rPr>
      </w:pPr>
    </w:p>
    <w:p w:rsidR="002A617F" w:rsidRPr="008371CF" w:rsidRDefault="002A617F" w:rsidP="002A617F">
      <w:pPr>
        <w:suppressAutoHyphens/>
        <w:ind w:firstLine="0"/>
        <w:jc w:val="center"/>
        <w:rPr>
          <w:rFonts w:cs="Arial"/>
          <w:szCs w:val="28"/>
        </w:rPr>
      </w:pPr>
    </w:p>
    <w:p w:rsidR="002A617F" w:rsidRPr="008371CF" w:rsidRDefault="002A617F" w:rsidP="002A617F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 w:rsidRPr="008371CF">
        <w:rPr>
          <w:rFonts w:cs="Arial"/>
          <w:b/>
          <w:sz w:val="32"/>
          <w:szCs w:val="28"/>
        </w:rPr>
        <w:t>Об утверждении бюджета сельского поселения «</w:t>
      </w:r>
      <w:r>
        <w:rPr>
          <w:rFonts w:cs="Arial"/>
          <w:b/>
          <w:sz w:val="32"/>
          <w:szCs w:val="28"/>
        </w:rPr>
        <w:t>Арахлейск</w:t>
      </w:r>
      <w:r w:rsidRPr="008371CF">
        <w:rPr>
          <w:rFonts w:cs="Arial"/>
          <w:b/>
          <w:sz w:val="32"/>
          <w:szCs w:val="28"/>
        </w:rPr>
        <w:t>ое» на 2019 год</w:t>
      </w:r>
    </w:p>
    <w:p w:rsidR="002A617F" w:rsidRDefault="002A617F" w:rsidP="002A617F">
      <w:pPr>
        <w:suppressAutoHyphens/>
        <w:jc w:val="center"/>
        <w:rPr>
          <w:rFonts w:cs="Arial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</w:rPr>
      </w:pPr>
    </w:p>
    <w:p w:rsidR="002A617F" w:rsidRPr="008371CF" w:rsidRDefault="002A617F" w:rsidP="002A617F">
      <w:pPr>
        <w:pStyle w:val="3"/>
      </w:pPr>
      <w:r w:rsidRPr="008371CF">
        <w:t>Глава 1. ОБЩИЕ ПОЛОЖЕНИЯ</w:t>
      </w:r>
    </w:p>
    <w:p w:rsidR="002A617F" w:rsidRPr="008371CF" w:rsidRDefault="002A617F" w:rsidP="002A617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bCs/>
          <w:iCs/>
          <w:szCs w:val="28"/>
        </w:rPr>
      </w:pPr>
      <w:r w:rsidRPr="008371CF">
        <w:rPr>
          <w:rFonts w:cs="Arial"/>
          <w:bCs/>
          <w:iCs/>
          <w:szCs w:val="28"/>
        </w:rPr>
        <w:t>Статья 1. Основные характеристики бюджета сельского поселения «</w:t>
      </w:r>
      <w:r>
        <w:rPr>
          <w:rFonts w:cs="Arial"/>
          <w:bCs/>
          <w:iCs/>
          <w:szCs w:val="28"/>
        </w:rPr>
        <w:t>Арахлейск</w:t>
      </w:r>
      <w:r w:rsidRPr="008371CF">
        <w:rPr>
          <w:rFonts w:cs="Arial"/>
          <w:bCs/>
          <w:iCs/>
          <w:szCs w:val="28"/>
        </w:rPr>
        <w:t>ое» на 2019 год</w:t>
      </w:r>
    </w:p>
    <w:p w:rsidR="002A617F" w:rsidRDefault="002A617F" w:rsidP="002A617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Утвердить основные характеристики проекта бюджета поселения:</w:t>
      </w:r>
    </w:p>
    <w:p w:rsidR="002A617F" w:rsidRDefault="002A617F" w:rsidP="002A617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 xml:space="preserve">общий объем доходов в сумме </w:t>
      </w:r>
      <w:r>
        <w:rPr>
          <w:rFonts w:cs="Arial"/>
          <w:szCs w:val="28"/>
        </w:rPr>
        <w:t xml:space="preserve">3488,7 </w:t>
      </w:r>
      <w:r w:rsidRPr="008371CF">
        <w:rPr>
          <w:rFonts w:cs="Arial"/>
          <w:szCs w:val="28"/>
        </w:rPr>
        <w:t>тыс. рублей;</w:t>
      </w:r>
    </w:p>
    <w:p w:rsidR="002A617F" w:rsidRPr="008371CF" w:rsidRDefault="002A617F" w:rsidP="002A617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 xml:space="preserve">общий объем расходов в сумме </w:t>
      </w:r>
      <w:r>
        <w:rPr>
          <w:rFonts w:cs="Arial"/>
          <w:szCs w:val="28"/>
        </w:rPr>
        <w:t>3488,7</w:t>
      </w:r>
      <w:r w:rsidRPr="008371CF">
        <w:rPr>
          <w:rFonts w:cs="Arial"/>
          <w:szCs w:val="28"/>
        </w:rPr>
        <w:t>тыс. рублей.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2. Главные администраторы доходов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Арахлейско</w:t>
      </w:r>
      <w:r w:rsidRPr="008371CF">
        <w:rPr>
          <w:rFonts w:ascii="Arial" w:hAnsi="Arial" w:cs="Arial"/>
          <w:sz w:val="24"/>
          <w:szCs w:val="28"/>
          <w:lang w:eastAsia="ru-RU"/>
        </w:rPr>
        <w:t>е» и главные администраторы источников финансирования дефицита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на 2019 год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Закрепить источники доходов бюджета сельского поселения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за главными администраторами доходов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Арахлейско</w:t>
      </w:r>
      <w:r w:rsidRPr="008371CF">
        <w:rPr>
          <w:rFonts w:ascii="Arial" w:hAnsi="Arial" w:cs="Arial"/>
          <w:sz w:val="24"/>
          <w:szCs w:val="28"/>
          <w:lang w:eastAsia="ru-RU"/>
        </w:rPr>
        <w:t>е» - исполнительными органами государственной власти Российской Федерации,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1 к настоящему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2.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Утвердить перечень главных администраторов доходов бюд</w:t>
      </w:r>
      <w:r>
        <w:rPr>
          <w:rFonts w:ascii="Arial" w:hAnsi="Arial" w:cs="Arial"/>
          <w:sz w:val="24"/>
          <w:szCs w:val="28"/>
          <w:lang w:eastAsia="ru-RU"/>
        </w:rPr>
        <w:t>жета сельского поселения «Арахлей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- органов местного самоуправления муниципального района «Читинский район»,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органов местного самоуправления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2 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3.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Утвердить перечень главных администраторов источников финансирования дефицита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- органов местного самоуправления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3 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4.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Администрация сельского поселения вправе в случае изменения состава и (или) функций главных администраторов доходов бюджета сельского поселения - органов местного самоуправления муниципального района «Читинский район»,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или главных администраторов источников финансирования дефицита бюджета поселения уточнять закрепленные за ними источники доходов бюджета сельского поселения предусмотренные приложениями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8371CF">
        <w:rPr>
          <w:rFonts w:ascii="Arial" w:hAnsi="Arial" w:cs="Arial"/>
          <w:sz w:val="24"/>
          <w:szCs w:val="28"/>
          <w:lang w:eastAsia="ru-RU"/>
        </w:rPr>
        <w:t>№</w:t>
      </w:r>
      <w:proofErr w:type="spellEnd"/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2,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3 к настоящему Решению.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3. Источники финансирования дефицита бюджета сельского поселения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«</w:t>
      </w:r>
      <w:r w:rsidRPr="00741B76">
        <w:rPr>
          <w:rFonts w:ascii="Arial" w:hAnsi="Arial" w:cs="Arial"/>
          <w:sz w:val="24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на 2019 год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Утвердить источники финансирования дефицита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4 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4. Особенности зачисления и расходования средств,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получаемых администрацией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в 2019 году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gramStart"/>
      <w:r w:rsidRPr="008371CF">
        <w:rPr>
          <w:rFonts w:ascii="Arial" w:hAnsi="Arial" w:cs="Arial"/>
          <w:sz w:val="24"/>
          <w:szCs w:val="28"/>
          <w:lang w:eastAsia="ru-RU"/>
        </w:rPr>
        <w:t>Установить,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что доходы от платных услуг,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оказываемых администрацией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после уплаты налогов и сборов,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предусмотренных законодательством о налогах и сборах,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средства безвозмездных поступлений и иной приносящей доход деятельности подлежат зачислению в доход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полном объеме учитываются в бюджете администрации сельского поселения и расходуются согласно утвержденного бюджета.</w:t>
      </w:r>
      <w:proofErr w:type="gramEnd"/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2A617F" w:rsidRPr="008371CF" w:rsidRDefault="002A617F" w:rsidP="002A617F">
      <w:pPr>
        <w:pStyle w:val="3"/>
      </w:pPr>
      <w:r w:rsidRPr="008371CF">
        <w:t>Глава 2. ДОХОДЫ БЮДЖЕТА</w:t>
      </w:r>
      <w:r>
        <w:t xml:space="preserve"> </w:t>
      </w:r>
      <w:r w:rsidRPr="008371CF">
        <w:t>СЕЛЬСКОГО ПОСЕЛЕНИЯ «</w:t>
      </w:r>
      <w:r w:rsidRPr="00741B76">
        <w:rPr>
          <w:sz w:val="32"/>
          <w:szCs w:val="32"/>
        </w:rPr>
        <w:t>Арахлейское</w:t>
      </w:r>
      <w:r w:rsidRPr="008371CF">
        <w:t>»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5. Нормативы распределения доходов между бюджетом муниципального района «Читинский район» и бюджетом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на 2019 год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соответствии с пунктом 2 статьи 1841 Бюджетного кодекса Российской Федерации утвердить нормативы распределения доходов между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бюджетом муниципального района «Читинский район»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и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бюджетом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5 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6. Доходы бюджета сельского поселения,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в том числе межбюджетные трансферты,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получаемые из других бюджетов бюджетной системы в 2019 году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1.Установить доходы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ское» </w:t>
      </w:r>
      <w:r>
        <w:rPr>
          <w:rFonts w:ascii="Arial" w:hAnsi="Arial" w:cs="Arial"/>
          <w:sz w:val="24"/>
          <w:szCs w:val="28"/>
          <w:lang w:eastAsia="ru-RU"/>
        </w:rPr>
        <w:t xml:space="preserve">3488,7 </w:t>
      </w:r>
      <w:r w:rsidRPr="008371CF">
        <w:rPr>
          <w:rFonts w:ascii="Arial" w:hAnsi="Arial" w:cs="Arial"/>
          <w:sz w:val="24"/>
          <w:szCs w:val="28"/>
          <w:lang w:eastAsia="ru-RU"/>
        </w:rPr>
        <w:t>тыс. рублей по кодам классификации доходов бюджетов Российской Федерации,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том числе межбюджетные трансферты,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получаемые из других бюджетов бюджетной системы в объеме </w:t>
      </w:r>
      <w:r>
        <w:rPr>
          <w:rFonts w:ascii="Arial" w:hAnsi="Arial" w:cs="Arial"/>
          <w:sz w:val="24"/>
          <w:szCs w:val="28"/>
          <w:lang w:eastAsia="ru-RU"/>
        </w:rPr>
        <w:t>3488,7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тыс. рублей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6 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2A617F" w:rsidRPr="008371CF" w:rsidRDefault="002A617F" w:rsidP="002A617F">
      <w:pPr>
        <w:pStyle w:val="3"/>
      </w:pPr>
      <w:r w:rsidRPr="008371CF">
        <w:t>Глава 3. РАСХОДЫ БЮДЖЕТА СЕЛЬСКОГО ПОСЕЛЕНИЯ «</w:t>
      </w:r>
      <w:r>
        <w:t>Арахлейское</w:t>
      </w:r>
      <w:r w:rsidRPr="008371CF">
        <w:t>»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7. Распределение бюджетных ассигнований по расходам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на 2019 год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 Утвердить распределение бюджетных ассигнований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по разделам,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подразделам,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целевым статьям и видам расходов классификации расходов бюджета в ведомственной структуре расходов бюджета сельского поселения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на 2019 год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7 к настоящему Решению.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2. Установить размер резервного фонда Администрации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ское» в размере </w:t>
      </w:r>
      <w:r w:rsidRPr="008371CF">
        <w:rPr>
          <w:rFonts w:ascii="Arial" w:hAnsi="Arial" w:cs="Arial"/>
          <w:sz w:val="24"/>
          <w:szCs w:val="28"/>
          <w:shd w:val="clear" w:color="auto" w:fill="FFFFFF"/>
        </w:rPr>
        <w:t xml:space="preserve">3 процента утвержденного общего объема расходов 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сумме </w:t>
      </w:r>
      <w:r>
        <w:rPr>
          <w:rFonts w:ascii="Arial" w:hAnsi="Arial" w:cs="Arial"/>
          <w:sz w:val="24"/>
          <w:szCs w:val="28"/>
          <w:lang w:eastAsia="ru-RU"/>
        </w:rPr>
        <w:t>2</w:t>
      </w:r>
      <w:r w:rsidRPr="008371CF">
        <w:rPr>
          <w:rFonts w:ascii="Arial" w:hAnsi="Arial" w:cs="Arial"/>
          <w:sz w:val="24"/>
          <w:szCs w:val="28"/>
          <w:lang w:eastAsia="ru-RU"/>
        </w:rPr>
        <w:t>0, 0 тыс. рублей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7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8. Межбюджетные трансферты,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предоставляемые из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в 2019 году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Утвердить в составе межбюджетных трансфертов бюджетные ассигнования на предоставление иных межбюджетных трансфертов: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gramStart"/>
      <w:r w:rsidRPr="008371CF">
        <w:rPr>
          <w:rFonts w:ascii="Arial" w:hAnsi="Arial" w:cs="Arial"/>
          <w:sz w:val="24"/>
          <w:szCs w:val="28"/>
          <w:lang w:eastAsia="ru-RU"/>
        </w:rPr>
        <w:t>Бюджету муниципального района «Читинский район»,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соответствии с заключенным соглашением,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организации библиотечного обслуживания и комплектованию библиотечных фондов библиотек поселений в размере 0, 0 тыс. рублей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7 к настоящему Решению.</w:t>
      </w:r>
      <w:proofErr w:type="gramEnd"/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1.2. Бюджету муниципального района «Читинский район»,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соответствии с заключенным соглашением,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0, 0 тыс. рублей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7 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1.3. Бюджету муниципального района «Читинский район»,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соответствии с заключенным соглашением,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на осуществление части полномочий по решению вопросов местного значений в области управления и распоряжения имуществом,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находящегося в муниципальной собственности поселений,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архитектуры в сумме 0, 0 тыс. рублей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7 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9. Бюджетные ассигнования на предоставление субсидий юридическим лицам (за исключением государственных (муниципальных) учреждений),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индивидуальным предпринимателям и физическим лицам - производителям товаров,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работ,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услуг в 2019 году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gramStart"/>
      <w:r w:rsidRPr="008371CF">
        <w:rPr>
          <w:rFonts w:ascii="Arial" w:hAnsi="Arial" w:cs="Arial"/>
          <w:sz w:val="24"/>
          <w:szCs w:val="28"/>
          <w:lang w:eastAsia="ru-RU"/>
        </w:rPr>
        <w:t>Установить,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что за счет бюджетных ассигнований бюджета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юридическим лицам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(за исключением государственных (муниципальных) учреждений),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индивидуальным предпринимателям,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физическим лицам - производителям </w:t>
      </w:r>
      <w:r w:rsidRPr="008371CF">
        <w:rPr>
          <w:rFonts w:ascii="Arial" w:hAnsi="Arial" w:cs="Arial"/>
          <w:sz w:val="24"/>
          <w:szCs w:val="28"/>
          <w:lang w:eastAsia="ru-RU"/>
        </w:rPr>
        <w:lastRenderedPageBreak/>
        <w:t>товаров,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работ,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услуг,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зарегистрированным и осуществляющим свою деятельность на территории Забайкальского края,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целях возмещения затрат или недополученных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доходов в связи с производством (реализацией) товаров,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выполнением работ,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оказанием услуг предоставляются субсидии на безвозмездной и безвозвратной основе в сфере</w:t>
      </w:r>
      <w:proofErr w:type="gramEnd"/>
      <w:r w:rsidRPr="008371CF">
        <w:rPr>
          <w:rFonts w:ascii="Arial" w:hAnsi="Arial" w:cs="Arial"/>
          <w:sz w:val="24"/>
          <w:szCs w:val="28"/>
          <w:lang w:eastAsia="ru-RU"/>
        </w:rPr>
        <w:t xml:space="preserve"> жилищно-коммунального хозяйства,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сельского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хозяйства,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случаях,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предусмотренных приложением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8 к настоящему Решению.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2. </w:t>
      </w:r>
      <w:proofErr w:type="gramStart"/>
      <w:r w:rsidRPr="008371CF">
        <w:rPr>
          <w:rFonts w:ascii="Arial" w:hAnsi="Arial" w:cs="Arial"/>
          <w:sz w:val="24"/>
          <w:szCs w:val="28"/>
          <w:lang w:eastAsia="ru-RU"/>
        </w:rPr>
        <w:t>Категории и (или) критерии отбора юридических лиц (за исключением государственных (муниципальных)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учреждений),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индивидуальных предпринимателей,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физических лиц - производителей товаров,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работ,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услуг,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имеющих право на получение субсидий,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цели,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условия и порядок предоставления субсидий,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порядок возврата субсидий в случае нарушения условий,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определенных при их предоставлении,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устанавливается администрацией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ское».</w:t>
      </w:r>
      <w:proofErr w:type="gramEnd"/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10. Особенности заключения и оплаты договоров (муниципальных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контрактов) в 2019 году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 Заключение и оплата администрацией сельского поселения договоров (муниципальных контрактов),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исполнение которых осуществляется за счет бюджетных ассигнований бюджета сельского поселения,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производится в пределах утвержденных им лимитов бюджетных обязательств,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в соответствии с классификацией расходов бюджетов и с учетом принятых и неисполненных обязательств.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2. </w:t>
      </w:r>
      <w:proofErr w:type="gramStart"/>
      <w:r w:rsidRPr="008371CF">
        <w:rPr>
          <w:rFonts w:ascii="Arial" w:hAnsi="Arial" w:cs="Arial"/>
          <w:sz w:val="24"/>
          <w:szCs w:val="28"/>
          <w:lang w:eastAsia="ru-RU"/>
        </w:rPr>
        <w:t>Не подлежат оплате обязательства администрации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принятые администрацией из договоров (муниципальных контрактов),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заключенных на сумму,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сведения по которым не включены в установленном порядке в реестр муниципальных контрактов,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заключенных от имени сельского поселения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по итогам размещения заказов.</w:t>
      </w:r>
      <w:proofErr w:type="gramEnd"/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2A617F" w:rsidRPr="008371CF" w:rsidRDefault="002A617F" w:rsidP="002A617F">
      <w:pPr>
        <w:pStyle w:val="3"/>
      </w:pPr>
      <w:r w:rsidRPr="008371CF">
        <w:t>Глава 4. МУНИЦИПАЛЬНЫЙ</w:t>
      </w:r>
      <w:r>
        <w:t xml:space="preserve"> </w:t>
      </w:r>
      <w:r w:rsidRPr="008371CF">
        <w:t>ДОЛГ СЕЛЬСКОГО ПОСЕЛЕНИЯ «</w:t>
      </w:r>
      <w:r>
        <w:t>Арахлейское</w:t>
      </w:r>
      <w:r w:rsidRPr="008371CF">
        <w:t>»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11. Предельный объём муниципального долга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на 2019 год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 Установить предельный объем муниципального долга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в размере,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не превышающем 5 процентов от утвержденного общего годового объема доходов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без учета утвержденного объема безвозмездных поступлений.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2. Установить верхний предел муниципального внутреннего долга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на 1 января 2019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года в размере предельного объема муниципального долга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установленного частью 1 настоящей статьи.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3.Установить предельный объем расходов на обслуживание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муниципального долга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в размере не более 5 процентов от общего объема расходов бюджета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за исключением объема расходов,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которые осуществляются за счет субвенций,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предоставляемых из бюджетов бюджетной системы Российской Федерации.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12. Программа муниципальных внутренних заимствований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на 2019 год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Утвердить Программу муниципальных внутренних заимствований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согласно приложению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9 к настоящему Решению.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2A617F" w:rsidRPr="008371CF" w:rsidRDefault="002A617F" w:rsidP="002A617F">
      <w:pPr>
        <w:pStyle w:val="3"/>
      </w:pPr>
      <w:r w:rsidRPr="008371CF">
        <w:t>Глава 5. ЗАКЛЮЧИТЕЛЬНЫЕ ПОЛОЖЕНИЯ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13. Обеспечение выполнения требований бюджетного законодательства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Администрация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 не вправе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принимать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решения,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приводящие к увеличению численности муниципальных служащих,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работников учреждений и организаций бюджетной сферы,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за исключением случаев принятия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законов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lastRenderedPageBreak/>
        <w:t>субъекта Российской Федерации,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Решений Совета муниципального района «Читинский район» о наделении дополнительными полномочиями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14. Вступление в силу настоящего Решению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Нормативные правовые акты Администрации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ское»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подлежат приведению в соответствие с настоящим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Решением.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2.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3.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Положение данного решения распространяется на правоотношения с 01.01.2019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8371CF">
        <w:rPr>
          <w:rFonts w:ascii="Arial" w:hAnsi="Arial" w:cs="Arial"/>
          <w:sz w:val="24"/>
          <w:szCs w:val="28"/>
          <w:lang w:eastAsia="ru-RU"/>
        </w:rPr>
        <w:t>года.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A617F" w:rsidRDefault="002A617F" w:rsidP="002A617F">
      <w:pPr>
        <w:pStyle w:val="a4"/>
        <w:suppressAutoHyphens/>
        <w:jc w:val="both"/>
        <w:rPr>
          <w:rFonts w:ascii="Arial" w:hAnsi="Arial" w:cs="Arial"/>
          <w:sz w:val="24"/>
          <w:szCs w:val="28"/>
        </w:rPr>
      </w:pPr>
      <w:r w:rsidRPr="008371CF">
        <w:rPr>
          <w:rFonts w:ascii="Arial" w:hAnsi="Arial" w:cs="Arial"/>
          <w:sz w:val="24"/>
          <w:szCs w:val="28"/>
        </w:rPr>
        <w:t>Глава сельского поселения «</w:t>
      </w:r>
      <w:r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Pr="008371CF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Д.В.Нимаева</w:t>
      </w:r>
    </w:p>
    <w:p w:rsidR="002A617F" w:rsidRPr="002A65D9" w:rsidRDefault="002A617F" w:rsidP="002A617F">
      <w:pPr>
        <w:pStyle w:val="a4"/>
        <w:suppressAutoHyphens/>
        <w:ind w:right="5930"/>
        <w:jc w:val="both"/>
        <w:rPr>
          <w:rFonts w:asciiTheme="minorHAnsi" w:eastAsia="Times New Roman" w:hAnsiTheme="minorHAnsi" w:cs="Arial"/>
          <w:lang w:eastAsia="ru-RU"/>
        </w:rPr>
      </w:pPr>
      <w:r>
        <w:rPr>
          <w:rFonts w:ascii="Arial" w:hAnsi="Arial" w:cs="Arial"/>
          <w:sz w:val="24"/>
          <w:szCs w:val="28"/>
        </w:rPr>
        <w:br w:type="page"/>
      </w:r>
      <w:r w:rsidRPr="002A65D9">
        <w:rPr>
          <w:rFonts w:ascii="Courier" w:eastAsia="Times New Roman" w:hAnsi="Courier" w:cs="Arial"/>
          <w:lang w:eastAsia="ru-RU"/>
        </w:rPr>
        <w:lastRenderedPageBreak/>
        <w:t>Приложение № 1</w:t>
      </w:r>
      <w:r w:rsidRPr="002A65D9">
        <w:rPr>
          <w:rFonts w:asciiTheme="minorHAnsi" w:hAnsiTheme="minorHAnsi" w:cs="Arial"/>
        </w:rPr>
        <w:t xml:space="preserve"> </w:t>
      </w:r>
      <w:r w:rsidRPr="002A65D9">
        <w:rPr>
          <w:rFonts w:ascii="Courier" w:hAnsi="Courier" w:cs="Arial"/>
        </w:rPr>
        <w:t xml:space="preserve"> </w:t>
      </w:r>
      <w:r w:rsidRPr="002A65D9">
        <w:rPr>
          <w:rFonts w:ascii="Courier" w:eastAsia="Times New Roman" w:hAnsi="Courier" w:cs="Arial"/>
          <w:lang w:eastAsia="ru-RU"/>
        </w:rPr>
        <w:t>к Решению Совета сельского поселения</w:t>
      </w:r>
      <w:r w:rsidRPr="002A65D9">
        <w:rPr>
          <w:rFonts w:asciiTheme="minorHAnsi" w:eastAsia="Times New Roman" w:hAnsiTheme="minorHAnsi" w:cs="Arial"/>
          <w:lang w:eastAsia="ru-RU"/>
        </w:rPr>
        <w:t xml:space="preserve"> </w:t>
      </w:r>
      <w:r>
        <w:rPr>
          <w:rFonts w:asciiTheme="minorHAnsi" w:eastAsia="Times New Roman" w:hAnsiTheme="minorHAnsi" w:cs="Arial"/>
          <w:lang w:eastAsia="ru-RU"/>
        </w:rPr>
        <w:t xml:space="preserve"> </w:t>
      </w:r>
      <w:r w:rsidRPr="002A65D9">
        <w:rPr>
          <w:rFonts w:ascii="Courier" w:eastAsia="Times New Roman" w:hAnsi="Courier" w:cs="Arial"/>
          <w:lang w:eastAsia="ru-RU"/>
        </w:rPr>
        <w:t>«</w:t>
      </w:r>
      <w:r w:rsidRPr="009E0B9A">
        <w:rPr>
          <w:rFonts w:ascii="Times New Roman" w:eastAsia="Times New Roman" w:hAnsi="Times New Roman"/>
          <w:lang w:eastAsia="ru-RU"/>
        </w:rPr>
        <w:t>Арахлейское</w:t>
      </w:r>
      <w:r>
        <w:rPr>
          <w:rFonts w:asciiTheme="minorHAnsi" w:eastAsia="Times New Roman" w:hAnsiTheme="minorHAnsi" w:cs="Arial"/>
          <w:lang w:eastAsia="ru-RU"/>
        </w:rPr>
        <w:t>»</w:t>
      </w:r>
      <w:r w:rsidRPr="002A65D9">
        <w:rPr>
          <w:rFonts w:asciiTheme="minorHAnsi" w:eastAsia="Times New Roman" w:hAnsiTheme="minorHAnsi" w:cs="Arial"/>
          <w:lang w:eastAsia="ru-RU"/>
        </w:rPr>
        <w:t xml:space="preserve"> </w:t>
      </w:r>
    </w:p>
    <w:p w:rsidR="002A617F" w:rsidRPr="002859F7" w:rsidRDefault="002A617F" w:rsidP="002A617F">
      <w:pPr>
        <w:pStyle w:val="a4"/>
        <w:suppressAutoHyphens/>
        <w:ind w:right="5930"/>
        <w:jc w:val="both"/>
        <w:rPr>
          <w:rFonts w:ascii="Courier" w:eastAsia="Times New Roman" w:hAnsi="Courier" w:cs="Arial"/>
          <w:sz w:val="24"/>
          <w:szCs w:val="24"/>
          <w:lang w:eastAsia="ru-RU"/>
        </w:rPr>
      </w:pPr>
      <w:r w:rsidRPr="002A65D9">
        <w:rPr>
          <w:rFonts w:ascii="Courier" w:eastAsia="Times New Roman" w:hAnsi="Courier" w:cs="Arial"/>
          <w:lang w:eastAsia="ru-RU"/>
        </w:rPr>
        <w:t>№ 77 от « 2</w:t>
      </w:r>
      <w:r w:rsidRPr="002A65D9">
        <w:rPr>
          <w:rFonts w:asciiTheme="minorHAnsi" w:eastAsia="Times New Roman" w:hAnsiTheme="minorHAnsi" w:cs="Arial"/>
          <w:lang w:eastAsia="ru-RU"/>
        </w:rPr>
        <w:t>9</w:t>
      </w:r>
      <w:r w:rsidRPr="002A65D9">
        <w:rPr>
          <w:rFonts w:ascii="Courier" w:eastAsia="Times New Roman" w:hAnsi="Courier" w:cs="Arial"/>
          <w:lang w:eastAsia="ru-RU"/>
        </w:rPr>
        <w:t xml:space="preserve"> « декабря 2018 г</w:t>
      </w:r>
      <w:r w:rsidRPr="002859F7">
        <w:rPr>
          <w:rFonts w:ascii="Courier" w:eastAsia="Times New Roman" w:hAnsi="Courier" w:cs="Arial"/>
          <w:sz w:val="24"/>
          <w:szCs w:val="24"/>
          <w:lang w:eastAsia="ru-RU"/>
        </w:rPr>
        <w:t>.</w:t>
      </w:r>
      <w:r w:rsidRPr="002859F7">
        <w:rPr>
          <w:rFonts w:ascii="Courier" w:hAnsi="Courier" w:cs="Arial"/>
          <w:sz w:val="24"/>
        </w:rPr>
        <w:t xml:space="preserve"> </w:t>
      </w:r>
    </w:p>
    <w:p w:rsidR="002A617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A617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A617F" w:rsidRDefault="002A617F" w:rsidP="002A617F">
      <w:pPr>
        <w:pStyle w:val="2"/>
      </w:pPr>
      <w:r w:rsidRPr="008371CF">
        <w:t>Перечень главных администраторов доходов бюджета сельского поселения «</w:t>
      </w:r>
      <w:r>
        <w:t>Арахлейское</w:t>
      </w:r>
      <w:r w:rsidRPr="008371CF">
        <w:t>» -</w:t>
      </w:r>
      <w:r>
        <w:t xml:space="preserve"> </w:t>
      </w:r>
      <w:r w:rsidRPr="008371CF">
        <w:t>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</w:t>
      </w:r>
      <w:r>
        <w:t>Арахлейское</w:t>
      </w:r>
      <w:r w:rsidRPr="008371CF">
        <w:t>»</w:t>
      </w:r>
    </w:p>
    <w:p w:rsidR="002A617F" w:rsidRPr="008371C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A617F" w:rsidRPr="008371C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70"/>
        <w:gridCol w:w="1662"/>
        <w:gridCol w:w="3438"/>
        <w:gridCol w:w="5112"/>
      </w:tblGrid>
      <w:tr w:rsidR="002A617F" w:rsidRPr="002859F7" w:rsidTr="005F672C">
        <w:trPr>
          <w:trHeight w:val="450"/>
        </w:trPr>
        <w:tc>
          <w:tcPr>
            <w:tcW w:w="237" w:type="pct"/>
            <w:vMerge w:val="restar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707" w:type="pct"/>
            <w:gridSpan w:val="2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главных администраторов</w:t>
            </w:r>
          </w:p>
        </w:tc>
      </w:tr>
      <w:tr w:rsidR="002A617F" w:rsidRPr="002859F7" w:rsidTr="005F672C">
        <w:trPr>
          <w:trHeight w:val="1275"/>
        </w:trPr>
        <w:tc>
          <w:tcPr>
            <w:tcW w:w="237" w:type="pct"/>
            <w:vMerge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доходов бюджета сельского поселения « </w:t>
            </w:r>
            <w:r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 - органов государственной власти Российской Федерации</w:t>
            </w:r>
          </w:p>
        </w:tc>
      </w:tr>
      <w:tr w:rsidR="002A617F" w:rsidRPr="002859F7" w:rsidTr="005F672C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0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2A617F" w:rsidRPr="002859F7" w:rsidTr="005F672C">
        <w:trPr>
          <w:trHeight w:val="720"/>
        </w:trPr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2A617F" w:rsidRPr="002859F7" w:rsidTr="005F672C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1 01 02000 01 0000 110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доходы физических лиц</w:t>
            </w:r>
          </w:p>
        </w:tc>
      </w:tr>
      <w:tr w:rsidR="002A617F" w:rsidRPr="002859F7" w:rsidTr="005F672C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1 05 03000 01 0000 110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Единый сельскохозяйственный налог</w:t>
            </w:r>
          </w:p>
        </w:tc>
      </w:tr>
      <w:tr w:rsidR="002A617F" w:rsidRPr="002859F7" w:rsidTr="005F672C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1 06 01000 00 0000 110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</w:t>
            </w:r>
          </w:p>
        </w:tc>
      </w:tr>
      <w:tr w:rsidR="002A617F" w:rsidRPr="002859F7" w:rsidTr="005F672C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1 06 06000 00 0000 110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Земельный налог/1/</w:t>
            </w:r>
          </w:p>
        </w:tc>
      </w:tr>
      <w:tr w:rsidR="002A617F" w:rsidRPr="002859F7" w:rsidTr="005F672C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116  90050 10 7000 100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Прочие поступления от денежных взысканий (штрафов)</w:t>
            </w:r>
          </w:p>
        </w:tc>
      </w:tr>
    </w:tbl>
    <w:p w:rsidR="002A617F" w:rsidRPr="002859F7" w:rsidRDefault="002A617F" w:rsidP="002A617F">
      <w:pPr>
        <w:tabs>
          <w:tab w:val="left" w:pos="6330"/>
        </w:tabs>
        <w:suppressAutoHyphens/>
        <w:ind w:right="5930" w:firstLine="0"/>
        <w:rPr>
          <w:rFonts w:ascii="Courier" w:hAnsi="Courier" w:cs="Arial"/>
        </w:rPr>
      </w:pPr>
      <w:r>
        <w:rPr>
          <w:rFonts w:cs="Arial"/>
        </w:rPr>
        <w:br w:type="page"/>
      </w:r>
      <w:r w:rsidRPr="002859F7">
        <w:rPr>
          <w:rFonts w:ascii="Courier" w:hAnsi="Courier" w:cs="Arial"/>
        </w:rPr>
        <w:lastRenderedPageBreak/>
        <w:t>Приложение № 2</w:t>
      </w:r>
      <w:r>
        <w:rPr>
          <w:rFonts w:asciiTheme="minorHAnsi" w:hAnsiTheme="minorHAnsi" w:cs="Arial"/>
        </w:rPr>
        <w:t xml:space="preserve"> </w:t>
      </w:r>
      <w:r w:rsidRPr="002859F7">
        <w:rPr>
          <w:rFonts w:ascii="Courier" w:hAnsi="Courier" w:cs="Arial"/>
        </w:rPr>
        <w:t xml:space="preserve"> к Решению Совета сельского поселения «</w:t>
      </w:r>
      <w:r w:rsidRPr="009E0B9A">
        <w:rPr>
          <w:rFonts w:ascii="Times New Roman" w:hAnsi="Times New Roman"/>
        </w:rPr>
        <w:t>Арахлейское</w:t>
      </w:r>
      <w:r w:rsidRPr="002859F7">
        <w:rPr>
          <w:rFonts w:ascii="Courier" w:hAnsi="Courier" w:cs="Arial"/>
        </w:rPr>
        <w:t xml:space="preserve">» </w:t>
      </w:r>
      <w:r>
        <w:rPr>
          <w:rFonts w:ascii="Courier" w:hAnsi="Courier" w:cs="Arial"/>
        </w:rPr>
        <w:t>№ 77 от «2</w:t>
      </w:r>
      <w:r>
        <w:rPr>
          <w:rFonts w:asciiTheme="minorHAnsi" w:hAnsiTheme="minorHAnsi" w:cs="Arial"/>
        </w:rPr>
        <w:t>9»</w:t>
      </w:r>
      <w:r w:rsidRPr="002859F7">
        <w:rPr>
          <w:rFonts w:ascii="Courier" w:hAnsi="Courier" w:cs="Arial"/>
        </w:rPr>
        <w:t xml:space="preserve"> декабря 2018 г. </w:t>
      </w:r>
    </w:p>
    <w:p w:rsidR="002A617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A617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A617F" w:rsidRDefault="002A617F" w:rsidP="002A617F">
      <w:pPr>
        <w:pStyle w:val="2"/>
      </w:pPr>
      <w:r w:rsidRPr="008371CF">
        <w:t>Перечень главных администраторов доходов бюджета сельского поселения «</w:t>
      </w:r>
      <w:r>
        <w:t>Арахлей</w:t>
      </w:r>
      <w:r w:rsidRPr="008371CF">
        <w:t>ское» -</w:t>
      </w:r>
      <w:r>
        <w:t xml:space="preserve"> </w:t>
      </w:r>
      <w:r w:rsidRPr="008371CF">
        <w:t>органов местного самоуправления муниципального района «Читинский район»</w:t>
      </w:r>
      <w:r>
        <w:t xml:space="preserve"> </w:t>
      </w:r>
      <w:r w:rsidRPr="008371CF">
        <w:t>органов местного самоуправления сельского поселения «</w:t>
      </w:r>
      <w:r>
        <w:t>Арахлей</w:t>
      </w:r>
      <w:r w:rsidRPr="008371CF">
        <w:t>ское»</w:t>
      </w:r>
    </w:p>
    <w:p w:rsidR="002A617F" w:rsidRPr="008371C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A617F" w:rsidRPr="008371C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66"/>
        <w:gridCol w:w="1331"/>
        <w:gridCol w:w="13"/>
        <w:gridCol w:w="1523"/>
        <w:gridCol w:w="7349"/>
      </w:tblGrid>
      <w:tr w:rsidR="002A617F" w:rsidRPr="002859F7" w:rsidTr="005F672C">
        <w:trPr>
          <w:trHeight w:val="184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Наименование главных распорядителей администраторов доходов бюджета сельского поселения «</w:t>
            </w:r>
            <w:r>
              <w:rPr>
                <w:rFonts w:cs="Arial"/>
                <w:bCs/>
                <w:szCs w:val="20"/>
              </w:rPr>
              <w:t>Арахлейское</w:t>
            </w:r>
            <w:proofErr w:type="gramStart"/>
            <w:r w:rsidRPr="002859F7">
              <w:rPr>
                <w:rFonts w:cs="Arial"/>
                <w:bCs/>
                <w:szCs w:val="20"/>
              </w:rPr>
              <w:t>»-</w:t>
            </w:r>
            <w:proofErr w:type="gramEnd"/>
            <w:r w:rsidRPr="002859F7">
              <w:rPr>
                <w:rFonts w:cs="Arial"/>
                <w:bCs/>
                <w:szCs w:val="20"/>
              </w:rPr>
              <w:t>органов местного самоуправления муниципального района «Читинский район», органов местного самоуправления сельского поселения «</w:t>
            </w:r>
            <w:r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</w:t>
            </w:r>
          </w:p>
        </w:tc>
      </w:tr>
      <w:tr w:rsidR="002A617F" w:rsidRPr="002859F7" w:rsidTr="005F672C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2A617F" w:rsidRPr="002859F7" w:rsidTr="005F672C">
        <w:trPr>
          <w:trHeight w:val="375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Администрация сельского поселения «</w:t>
            </w:r>
            <w:r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</w:rPr>
              <w:t>»</w:t>
            </w:r>
          </w:p>
        </w:tc>
      </w:tr>
      <w:tr w:rsidR="002A617F" w:rsidRPr="002859F7" w:rsidTr="005F672C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108 04020 01 0000 110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2A617F" w:rsidRPr="002859F7" w:rsidTr="005F672C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111 09045 10 0000 120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2859F7">
              <w:rPr>
                <w:rFonts w:cs="Arial"/>
              </w:rPr>
              <w:t>й(</w:t>
            </w:r>
            <w:proofErr w:type="gramEnd"/>
            <w:r w:rsidRPr="002859F7">
              <w:rPr>
                <w:rFonts w:cs="Arial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111 03050 10 0000 120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113 01995 10 0000 130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2A617F" w:rsidRPr="002859F7" w:rsidTr="005F672C">
        <w:trPr>
          <w:trHeight w:val="37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117 01050 10 0000 180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Невыясненные поступления, зачисляемые в бюджеты сельских поселений</w:t>
            </w:r>
          </w:p>
        </w:tc>
      </w:tr>
      <w:tr w:rsidR="002A617F" w:rsidRPr="002859F7" w:rsidTr="005F672C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117 05050 10 0000 180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неналоговые доходы бюджетов сельских поселений</w:t>
            </w:r>
          </w:p>
        </w:tc>
      </w:tr>
      <w:tr w:rsidR="002A617F" w:rsidRPr="002859F7" w:rsidTr="005F672C">
        <w:trPr>
          <w:trHeight w:val="147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208 05000 10 0000 180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202 20051 10 0000 151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9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202 15002 10 0000 151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A617F" w:rsidRPr="002859F7" w:rsidTr="005F672C">
        <w:trPr>
          <w:trHeight w:val="58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202 35118 10 0000 151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202 30024 10 0000 151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A617F" w:rsidRPr="002859F7" w:rsidTr="005F672C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202 40014 10 0000 151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617F" w:rsidRPr="002859F7" w:rsidTr="005F672C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202 4516 10 0000 151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межбюджетные трансферты, предаваемые бюджетам сельских поселений</w:t>
            </w:r>
          </w:p>
        </w:tc>
      </w:tr>
      <w:tr w:rsidR="002A617F" w:rsidRPr="002859F7" w:rsidTr="005F672C">
        <w:trPr>
          <w:trHeight w:val="151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15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208 05000 10 0000 180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16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202 15001 10 0000 151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617F" w:rsidRPr="002859F7" w:rsidTr="005F672C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17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202 29999 10 0000 151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субсидии бюджетам сельских поселений</w:t>
            </w:r>
          </w:p>
        </w:tc>
      </w:tr>
      <w:tr w:rsidR="002A617F" w:rsidRPr="002859F7" w:rsidTr="005F672C">
        <w:trPr>
          <w:trHeight w:val="67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219 05000 10 0000 151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2A617F" w:rsidRPr="002859F7" w:rsidTr="005F672C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19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дотации бюджетам сельских поселений</w:t>
            </w:r>
          </w:p>
        </w:tc>
      </w:tr>
      <w:tr w:rsidR="002A617F" w:rsidRPr="002859F7" w:rsidTr="005F672C">
        <w:trPr>
          <w:trHeight w:val="420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Управление имущественных и земельных отношений муниципального района «Читинский район» </w:t>
            </w:r>
          </w:p>
        </w:tc>
      </w:tr>
      <w:tr w:rsidR="002A617F" w:rsidRPr="002859F7" w:rsidTr="005F672C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111 01050 10 0000 120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2A617F" w:rsidRPr="002859F7" w:rsidTr="005F672C">
        <w:trPr>
          <w:trHeight w:val="61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111 02085 10 0000 120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2A617F" w:rsidRPr="002859F7" w:rsidTr="005F672C">
        <w:trPr>
          <w:trHeight w:val="121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22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111 05010 10 0000 120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2A617F" w:rsidRPr="002859F7" w:rsidTr="005F672C">
        <w:trPr>
          <w:trHeight w:val="150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23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111 05025 10 0000 120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2A617F" w:rsidRPr="002859F7" w:rsidTr="005F672C">
        <w:trPr>
          <w:trHeight w:val="90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111 05035 10 0000 120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A617F" w:rsidRPr="002859F7" w:rsidTr="005F672C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25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111 07015 10 0000 120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A617F" w:rsidRPr="002859F7" w:rsidTr="005F672C">
        <w:trPr>
          <w:trHeight w:val="64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26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111 08055 10 0000 120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Доходы от эксплуатации и использования </w:t>
            </w:r>
            <w:proofErr w:type="gramStart"/>
            <w:r w:rsidRPr="002859F7">
              <w:rPr>
                <w:rFonts w:cs="Arial"/>
              </w:rPr>
              <w:t>имущества</w:t>
            </w:r>
            <w:proofErr w:type="gramEnd"/>
            <w:r w:rsidRPr="002859F7">
              <w:rPr>
                <w:rFonts w:cs="Arial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2A617F" w:rsidRPr="002859F7" w:rsidTr="005F672C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27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111 09045 10 0000 120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617F" w:rsidRPr="002859F7" w:rsidTr="005F672C">
        <w:trPr>
          <w:trHeight w:val="33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28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114 01050 10 0000 410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квартир, находящихся в собственности поселений</w:t>
            </w:r>
          </w:p>
        </w:tc>
      </w:tr>
      <w:tr w:rsidR="002A617F" w:rsidRPr="002859F7" w:rsidTr="005F672C">
        <w:trPr>
          <w:trHeight w:val="121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29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114 02030 10 0000 410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617F" w:rsidRPr="002859F7" w:rsidTr="005F672C">
        <w:trPr>
          <w:trHeight w:val="138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114 02030 10 0000 440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617F" w:rsidRPr="002859F7" w:rsidTr="005F672C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114 02032 10 0000 410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2A617F" w:rsidRPr="002859F7" w:rsidTr="005F672C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114 02032 10 0000 440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2A617F" w:rsidRPr="002859F7" w:rsidTr="005F672C">
        <w:trPr>
          <w:trHeight w:val="138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33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114 02033 10 0000 410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617F" w:rsidRPr="002859F7" w:rsidTr="005F672C">
        <w:trPr>
          <w:trHeight w:val="154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34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114 02033 10 0000 440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617F" w:rsidRPr="002859F7" w:rsidTr="005F672C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35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114 03050 10 0000 400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A617F" w:rsidRPr="002859F7" w:rsidTr="005F672C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36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114 03050 10 0000 400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37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114 04050 10 0000 420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A617F" w:rsidRPr="002859F7" w:rsidTr="005F672C">
        <w:trPr>
          <w:trHeight w:val="61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38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114 06014 10 0000 420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A617F" w:rsidRPr="002859F7" w:rsidTr="005F672C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39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114 06026 10 0000 420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2A617F" w:rsidRPr="002859F7" w:rsidTr="005F672C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115 02050 10 0000 140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2A617F" w:rsidRPr="002859F7" w:rsidTr="005F672C">
        <w:trPr>
          <w:trHeight w:val="945"/>
        </w:trPr>
        <w:tc>
          <w:tcPr>
            <w:tcW w:w="21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117 02000 10 0000 180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2A617F" w:rsidRPr="002859F7" w:rsidRDefault="002A617F" w:rsidP="002A617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3</w:t>
      </w:r>
      <w:r>
        <w:rPr>
          <w:rFonts w:asciiTheme="minorHAnsi" w:hAnsiTheme="minorHAnsi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 к Решению Совета сельского поселения «</w:t>
      </w:r>
      <w:r w:rsidRPr="009E0B9A">
        <w:rPr>
          <w:rFonts w:ascii="Times New Roman" w:hAnsi="Times New Roman"/>
          <w:szCs w:val="20"/>
        </w:rPr>
        <w:t>Арахлейское</w:t>
      </w:r>
      <w:r w:rsidRPr="002859F7">
        <w:rPr>
          <w:rFonts w:ascii="Courier" w:hAnsi="Courier" w:cs="Arial"/>
          <w:szCs w:val="20"/>
        </w:rPr>
        <w:t xml:space="preserve">» </w:t>
      </w:r>
      <w:r>
        <w:rPr>
          <w:rFonts w:ascii="Courier" w:hAnsi="Courier" w:cs="Arial"/>
          <w:szCs w:val="20"/>
        </w:rPr>
        <w:t xml:space="preserve">№ 77 от </w:t>
      </w:r>
      <w:r>
        <w:rPr>
          <w:rFonts w:asciiTheme="minorHAnsi" w:hAnsiTheme="minorHAnsi" w:cs="Arial"/>
          <w:szCs w:val="20"/>
        </w:rPr>
        <w:t>«</w:t>
      </w:r>
      <w:r>
        <w:rPr>
          <w:rFonts w:ascii="Courier" w:hAnsi="Courier" w:cs="Arial"/>
          <w:szCs w:val="20"/>
        </w:rPr>
        <w:t>2</w:t>
      </w:r>
      <w:r>
        <w:rPr>
          <w:rFonts w:asciiTheme="minorHAnsi" w:hAnsiTheme="minorHAnsi" w:cs="Arial"/>
          <w:szCs w:val="20"/>
        </w:rPr>
        <w:t>9»</w:t>
      </w:r>
      <w:r w:rsidRPr="002859F7">
        <w:rPr>
          <w:rFonts w:ascii="Courier" w:hAnsi="Courier" w:cs="Arial"/>
          <w:szCs w:val="20"/>
        </w:rPr>
        <w:t xml:space="preserve"> декабря 2018 г. </w:t>
      </w: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pStyle w:val="2"/>
      </w:pPr>
      <w:r w:rsidRPr="008371CF">
        <w:t xml:space="preserve">Перечень главных </w:t>
      </w:r>
      <w:proofErr w:type="gramStart"/>
      <w:r w:rsidRPr="008371CF">
        <w:t>администраторов источников финансирования дефицита бюджета</w:t>
      </w:r>
      <w:proofErr w:type="gramEnd"/>
      <w:r>
        <w:t xml:space="preserve"> </w:t>
      </w:r>
      <w:r w:rsidRPr="008371CF">
        <w:t>сельского поселения «</w:t>
      </w:r>
      <w:r>
        <w:t>Арахлей</w:t>
      </w:r>
      <w:r w:rsidRPr="008371CF">
        <w:t>ское» -</w:t>
      </w:r>
      <w:r>
        <w:t xml:space="preserve"> </w:t>
      </w:r>
      <w:r w:rsidRPr="008371CF">
        <w:t>органов местного самоуправления сельского поселения «</w:t>
      </w:r>
      <w:r>
        <w:t>Арахлей</w:t>
      </w:r>
      <w:r w:rsidRPr="008371CF">
        <w:t>ское»</w:t>
      </w:r>
    </w:p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3"/>
        <w:gridCol w:w="2125"/>
        <w:gridCol w:w="2195"/>
        <w:gridCol w:w="5819"/>
      </w:tblGrid>
      <w:tr w:rsidR="002A617F" w:rsidRPr="002859F7" w:rsidTr="005F672C">
        <w:trPr>
          <w:trHeight w:val="870"/>
        </w:trPr>
        <w:tc>
          <w:tcPr>
            <w:tcW w:w="254" w:type="pct"/>
            <w:vMerge w:val="restar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022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Код </w:t>
            </w:r>
            <w:proofErr w:type="gramStart"/>
            <w:r w:rsidRPr="002859F7">
              <w:rPr>
                <w:rFonts w:cs="Arial"/>
                <w:bCs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724" w:type="pct"/>
            <w:vMerge w:val="restar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Наименование главного </w:t>
            </w:r>
            <w:proofErr w:type="gramStart"/>
            <w:r w:rsidRPr="002859F7">
              <w:rPr>
                <w:rFonts w:cs="Arial"/>
                <w:bCs/>
              </w:rPr>
              <w:t>администратора источников финансирования дефицита бюджета</w:t>
            </w:r>
            <w:proofErr w:type="gramEnd"/>
            <w:r w:rsidRPr="002859F7">
              <w:rPr>
                <w:rFonts w:cs="Arial"/>
                <w:bCs/>
              </w:rPr>
              <w:t xml:space="preserve"> поселения - органа местного самоуправления поселения</w:t>
            </w:r>
          </w:p>
        </w:tc>
      </w:tr>
      <w:tr w:rsidR="002A617F" w:rsidRPr="002859F7" w:rsidTr="005F672C">
        <w:trPr>
          <w:trHeight w:val="2280"/>
        </w:trPr>
        <w:tc>
          <w:tcPr>
            <w:tcW w:w="254" w:type="pct"/>
            <w:vMerge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9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код главного </w:t>
            </w:r>
            <w:proofErr w:type="gramStart"/>
            <w:r w:rsidRPr="002859F7">
              <w:rPr>
                <w:rFonts w:cs="Arial"/>
                <w:bCs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02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24" w:type="pct"/>
            <w:vMerge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2A617F" w:rsidRPr="002859F7" w:rsidTr="005F672C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2A617F" w:rsidRPr="002859F7" w:rsidTr="005F672C">
        <w:trPr>
          <w:trHeight w:val="300"/>
        </w:trPr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Администрация сельского поселения «</w:t>
            </w:r>
            <w:r>
              <w:rPr>
                <w:rFonts w:cs="Arial"/>
                <w:bCs/>
                <w:szCs w:val="20"/>
              </w:rPr>
              <w:t>Арахлейско</w:t>
            </w:r>
            <w:r w:rsidRPr="002859F7">
              <w:rPr>
                <w:rFonts w:cs="Arial"/>
                <w:bCs/>
              </w:rPr>
              <w:t>е»</w:t>
            </w:r>
          </w:p>
        </w:tc>
      </w:tr>
      <w:tr w:rsidR="002A617F" w:rsidRPr="002859F7" w:rsidTr="005F672C">
        <w:trPr>
          <w:trHeight w:val="600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010 30000 10 0000 810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617F" w:rsidRPr="002859F7" w:rsidTr="005F672C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010 50201 10 0000 510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2A617F" w:rsidRPr="002859F7" w:rsidTr="005F672C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010 50201 10 0000 610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26"/>
        <w:gridCol w:w="2515"/>
        <w:gridCol w:w="3952"/>
        <w:gridCol w:w="1416"/>
      </w:tblGrid>
      <w:tr w:rsidR="002A617F" w:rsidRPr="002859F7" w:rsidTr="005F672C">
        <w:trPr>
          <w:trHeight w:val="780"/>
        </w:trPr>
        <w:tc>
          <w:tcPr>
            <w:tcW w:w="268" w:type="pct"/>
            <w:vMerge w:val="restar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219" w:type="pct"/>
            <w:gridSpan w:val="2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Код </w:t>
            </w:r>
            <w:proofErr w:type="gramStart"/>
            <w:r w:rsidRPr="002859F7">
              <w:rPr>
                <w:rFonts w:cs="Arial"/>
                <w:bCs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850" w:type="pct"/>
            <w:vMerge w:val="restar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Наименование кода группы, подгруппы, статьи и вида источника финансирования </w:t>
            </w:r>
            <w:r w:rsidRPr="002859F7">
              <w:rPr>
                <w:rFonts w:cs="Arial"/>
                <w:bCs/>
                <w:szCs w:val="20"/>
              </w:rPr>
              <w:lastRenderedPageBreak/>
              <w:t>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lastRenderedPageBreak/>
              <w:t>Сумма (тыс. рублей)</w:t>
            </w:r>
          </w:p>
        </w:tc>
      </w:tr>
      <w:tr w:rsidR="002A617F" w:rsidRPr="002859F7" w:rsidTr="005F672C">
        <w:trPr>
          <w:trHeight w:val="2580"/>
        </w:trPr>
        <w:tc>
          <w:tcPr>
            <w:tcW w:w="268" w:type="pct"/>
            <w:vMerge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код главного </w:t>
            </w:r>
            <w:proofErr w:type="gramStart"/>
            <w:r w:rsidRPr="002859F7">
              <w:rPr>
                <w:rFonts w:cs="Arial"/>
                <w:bCs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50" w:type="pct"/>
            <w:vMerge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663" w:type="pct"/>
            <w:vMerge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</w:tr>
      <w:tr w:rsidR="002A617F" w:rsidRPr="002859F7" w:rsidTr="005F672C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lastRenderedPageBreak/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4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5</w:t>
            </w:r>
          </w:p>
        </w:tc>
      </w:tr>
      <w:tr w:rsidR="002A617F" w:rsidRPr="002859F7" w:rsidTr="005F672C">
        <w:trPr>
          <w:trHeight w:val="300"/>
        </w:trPr>
        <w:tc>
          <w:tcPr>
            <w:tcW w:w="5000" w:type="pct"/>
            <w:gridSpan w:val="5"/>
            <w:shd w:val="clear" w:color="000000" w:fill="FFFF00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Источники внутреннего финансирования дефицита бюджета, всего, в том числе:</w:t>
            </w:r>
          </w:p>
        </w:tc>
      </w:tr>
      <w:tr w:rsidR="002A617F" w:rsidRPr="002859F7" w:rsidTr="005F672C">
        <w:trPr>
          <w:trHeight w:val="765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010 30000 00 0000 000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 xml:space="preserve"> </w:t>
            </w:r>
          </w:p>
        </w:tc>
      </w:tr>
      <w:tr w:rsidR="002A617F" w:rsidRPr="002859F7" w:rsidTr="005F672C">
        <w:trPr>
          <w:trHeight w:val="1056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010 30000 00 0000 800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 xml:space="preserve"> </w:t>
            </w:r>
          </w:p>
        </w:tc>
      </w:tr>
      <w:tr w:rsidR="002A617F" w:rsidRPr="002859F7" w:rsidTr="005F672C">
        <w:trPr>
          <w:trHeight w:val="1056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010 30000 10 0000 810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 xml:space="preserve"> </w:t>
            </w:r>
          </w:p>
        </w:tc>
      </w:tr>
      <w:tr w:rsidR="002A617F" w:rsidRPr="002859F7" w:rsidTr="005F672C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010 50000 00 0000 000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0, 0</w:t>
            </w:r>
          </w:p>
        </w:tc>
      </w:tr>
      <w:tr w:rsidR="002A617F" w:rsidRPr="002859F7" w:rsidTr="005F672C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010 50000 00 0000 500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3488,7</w:t>
            </w:r>
          </w:p>
        </w:tc>
      </w:tr>
      <w:tr w:rsidR="002A617F" w:rsidRPr="002859F7" w:rsidTr="005F672C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010 50200 00 0000 500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3488,7</w:t>
            </w:r>
          </w:p>
        </w:tc>
      </w:tr>
      <w:tr w:rsidR="002A617F" w:rsidRPr="002859F7" w:rsidTr="005F672C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010 50201 00 0000 510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3488,7</w:t>
            </w:r>
          </w:p>
        </w:tc>
      </w:tr>
      <w:tr w:rsidR="002A617F" w:rsidRPr="002859F7" w:rsidTr="005F672C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010 50201 10 0000 510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3488,7</w:t>
            </w:r>
          </w:p>
        </w:tc>
      </w:tr>
      <w:tr w:rsidR="002A617F" w:rsidRPr="002859F7" w:rsidTr="005F672C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010 50000 00 0000 600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3488,7</w:t>
            </w:r>
          </w:p>
        </w:tc>
      </w:tr>
      <w:tr w:rsidR="002A617F" w:rsidRPr="002859F7" w:rsidTr="005F672C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010 50200 00 0000 600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3488,7</w:t>
            </w:r>
          </w:p>
        </w:tc>
      </w:tr>
      <w:tr w:rsidR="002A617F" w:rsidRPr="002859F7" w:rsidTr="005F672C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010 50201 00 0000 610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3488,7</w:t>
            </w:r>
          </w:p>
        </w:tc>
      </w:tr>
      <w:tr w:rsidR="002A617F" w:rsidRPr="002859F7" w:rsidTr="005F672C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1042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010 50201 10 0000 610</w:t>
            </w:r>
          </w:p>
        </w:tc>
        <w:tc>
          <w:tcPr>
            <w:tcW w:w="1850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6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3488,7</w:t>
            </w:r>
          </w:p>
        </w:tc>
      </w:tr>
    </w:tbl>
    <w:p w:rsidR="002A617F" w:rsidRPr="002859F7" w:rsidRDefault="002A617F" w:rsidP="002A617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4</w:t>
      </w:r>
      <w:r>
        <w:rPr>
          <w:rFonts w:asciiTheme="minorHAnsi" w:hAnsiTheme="minorHAnsi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 к Решению Совета сельского поселения «</w:t>
      </w:r>
      <w:r w:rsidRPr="009E0B9A">
        <w:rPr>
          <w:rFonts w:ascii="Times New Roman" w:hAnsi="Times New Roman"/>
          <w:szCs w:val="20"/>
        </w:rPr>
        <w:t>Арахлейское</w:t>
      </w:r>
      <w:r w:rsidRPr="002859F7">
        <w:rPr>
          <w:rFonts w:ascii="Courier" w:hAnsi="Courier" w:cs="Arial"/>
          <w:szCs w:val="20"/>
        </w:rPr>
        <w:t xml:space="preserve">» </w:t>
      </w:r>
      <w:r>
        <w:rPr>
          <w:rFonts w:ascii="Courier" w:hAnsi="Courier" w:cs="Arial"/>
          <w:szCs w:val="20"/>
        </w:rPr>
        <w:t>№ 77 от «2</w:t>
      </w:r>
      <w:r>
        <w:rPr>
          <w:rFonts w:asciiTheme="minorHAnsi" w:hAnsiTheme="minorHAnsi" w:cs="Arial"/>
          <w:szCs w:val="20"/>
        </w:rPr>
        <w:t>9»</w:t>
      </w:r>
      <w:r>
        <w:rPr>
          <w:rFonts w:ascii="Courier" w:hAnsi="Courier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 декабря 2018 г. </w:t>
      </w: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pStyle w:val="2"/>
      </w:pPr>
      <w:r w:rsidRPr="008371CF">
        <w:t>Доходы бюджета сельского поселения «</w:t>
      </w:r>
      <w:r>
        <w:t>Арахлей</w:t>
      </w:r>
      <w:r w:rsidRPr="008371CF">
        <w:t>ское»</w:t>
      </w:r>
    </w:p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5"/>
        <w:gridCol w:w="8695"/>
        <w:gridCol w:w="1442"/>
      </w:tblGrid>
      <w:tr w:rsidR="002A617F" w:rsidRPr="002859F7" w:rsidTr="005F672C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доходов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(тыс. рублей)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</w:tr>
      <w:tr w:rsidR="002A617F" w:rsidRPr="002859F7" w:rsidTr="005F672C">
        <w:trPr>
          <w:trHeight w:val="300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ДОХОДЫ, всего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3280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3280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 на доходы физических лиц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Единый сельскохозяйственный налог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Налоги на имущество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Pr="002859F7">
              <w:rPr>
                <w:rFonts w:cs="Arial"/>
              </w:rPr>
              <w:t>, 0</w:t>
            </w:r>
          </w:p>
        </w:tc>
      </w:tr>
      <w:tr w:rsidR="002A617F" w:rsidRPr="002859F7" w:rsidTr="005F672C">
        <w:trPr>
          <w:trHeight w:val="600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Pr="002859F7">
              <w:rPr>
                <w:rFonts w:cs="Arial"/>
              </w:rPr>
              <w:t>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Земельный налог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2400,</w:t>
            </w:r>
            <w:r w:rsidRPr="002859F7">
              <w:rPr>
                <w:rFonts w:cs="Arial"/>
                <w:bCs/>
              </w:rPr>
              <w:t xml:space="preserve">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</w:tr>
      <w:tr w:rsidR="002A617F" w:rsidRPr="002859F7" w:rsidTr="005F672C">
        <w:trPr>
          <w:trHeight w:val="855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земельный налог, взимаемый по ставкам, установленным в соответствии с подпунктом 1 пункта1 статьи 394 НК РФ и применяемым к </w:t>
            </w:r>
            <w:proofErr w:type="spellStart"/>
            <w:proofErr w:type="gramStart"/>
            <w:r w:rsidRPr="002859F7">
              <w:rPr>
                <w:rFonts w:cs="Arial"/>
              </w:rPr>
              <w:t>к</w:t>
            </w:r>
            <w:proofErr w:type="spellEnd"/>
            <w:proofErr w:type="gramEnd"/>
            <w:r w:rsidRPr="002859F7">
              <w:rPr>
                <w:rFonts w:cs="Arial"/>
              </w:rPr>
              <w:t xml:space="preserve"> объектам налогообложения, расположенным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2300</w:t>
            </w:r>
            <w:r w:rsidRPr="002859F7">
              <w:rPr>
                <w:rFonts w:cs="Arial"/>
              </w:rPr>
              <w:t>, 0</w:t>
            </w:r>
          </w:p>
        </w:tc>
      </w:tr>
      <w:tr w:rsidR="002A617F" w:rsidRPr="002859F7" w:rsidTr="005F672C">
        <w:trPr>
          <w:trHeight w:val="930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земельный налог, взимаемый по ставкам, установленным в соответствии с подпунктом 2 пункта1 статьи 394 НК РФ и применяемым к </w:t>
            </w:r>
            <w:proofErr w:type="spellStart"/>
            <w:proofErr w:type="gramStart"/>
            <w:r w:rsidRPr="002859F7">
              <w:rPr>
                <w:rFonts w:cs="Arial"/>
              </w:rPr>
              <w:t>к</w:t>
            </w:r>
            <w:proofErr w:type="spellEnd"/>
            <w:proofErr w:type="gramEnd"/>
            <w:r w:rsidRPr="002859F7">
              <w:rPr>
                <w:rFonts w:cs="Arial"/>
              </w:rPr>
              <w:t xml:space="preserve"> объектам налогообложения, расположенным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Pr="002859F7">
              <w:rPr>
                <w:rFonts w:cs="Arial"/>
              </w:rPr>
              <w:t>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Государственная пошлина, сборы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2A617F" w:rsidRPr="002859F7" w:rsidTr="005F672C">
        <w:trPr>
          <w:trHeight w:val="1104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</w:t>
            </w:r>
            <w:r w:rsidRPr="002859F7">
              <w:rPr>
                <w:rFonts w:cs="Arial"/>
              </w:rPr>
              <w:t xml:space="preserve"> 0</w:t>
            </w:r>
          </w:p>
        </w:tc>
      </w:tr>
      <w:tr w:rsidR="002A617F" w:rsidRPr="002859F7" w:rsidTr="005F672C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налоги на имущество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земельный налог (по обязательствам, возникшим до 1 января 2006 года), мобилизуемый на территории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5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</w:tr>
      <w:tr w:rsidR="002A617F" w:rsidRPr="002859F7" w:rsidTr="005F672C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сдачи в аренду имущества, находящегося в государственной и муниципальной собственности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1215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1104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Платежи за пользование природными ресурсами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плата за пользование водными объектами, находящимися в собственности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82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доходы от оказания платных услуг получателями средств бюджета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 и компенсации затрат государства бюджета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645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гос</w:t>
            </w:r>
            <w:r>
              <w:rPr>
                <w:rFonts w:cs="Arial"/>
              </w:rPr>
              <w:t>ударственная собственность на которые</w:t>
            </w:r>
            <w:r w:rsidRPr="002859F7">
              <w:rPr>
                <w:rFonts w:cs="Arial"/>
              </w:rPr>
              <w:t xml:space="preserve"> не разграничена и которые расположены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неналоговые доходы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прочие </w:t>
            </w:r>
            <w:r>
              <w:rPr>
                <w:rFonts w:cs="Arial"/>
              </w:rPr>
              <w:t>поступления от денежных взысканий (штрафов) и иных сумм в возмещение ущерба зачисляемые в бюджет сельского поселения</w:t>
            </w:r>
            <w:r w:rsidRPr="002859F7">
              <w:rPr>
                <w:rFonts w:cs="Arial"/>
              </w:rPr>
              <w:t xml:space="preserve">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2859F7">
              <w:rPr>
                <w:rFonts w:cs="Arial"/>
              </w:rPr>
              <w:t>, 0</w:t>
            </w:r>
          </w:p>
        </w:tc>
      </w:tr>
    </w:tbl>
    <w:p w:rsidR="002A617F" w:rsidRPr="002859F7" w:rsidRDefault="002A617F" w:rsidP="002A617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5</w:t>
      </w:r>
      <w:r>
        <w:rPr>
          <w:rFonts w:asciiTheme="minorHAnsi" w:hAnsiTheme="minorHAnsi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 к Решению Совета с</w:t>
      </w:r>
      <w:r w:rsidRPr="009E0B9A">
        <w:rPr>
          <w:rFonts w:ascii="Times New Roman" w:hAnsi="Times New Roman"/>
          <w:szCs w:val="20"/>
        </w:rPr>
        <w:t>ельского поселения «Арахлейское</w:t>
      </w:r>
      <w:r w:rsidRPr="002859F7">
        <w:rPr>
          <w:rFonts w:ascii="Courier" w:hAnsi="Courier" w:cs="Arial"/>
          <w:szCs w:val="20"/>
        </w:rPr>
        <w:t xml:space="preserve">» </w:t>
      </w:r>
      <w:r>
        <w:rPr>
          <w:rFonts w:ascii="Courier" w:hAnsi="Courier" w:cs="Arial"/>
          <w:szCs w:val="20"/>
        </w:rPr>
        <w:t>№ 77 от «2</w:t>
      </w:r>
      <w:r>
        <w:rPr>
          <w:rFonts w:asciiTheme="minorHAnsi" w:hAnsiTheme="minorHAnsi" w:cs="Arial"/>
          <w:szCs w:val="20"/>
        </w:rPr>
        <w:t>9»</w:t>
      </w:r>
      <w:r>
        <w:rPr>
          <w:rFonts w:ascii="Courier" w:hAnsi="Courier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 декабря 2018 г. </w:t>
      </w: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pStyle w:val="2"/>
      </w:pPr>
      <w:r w:rsidRPr="008371CF">
        <w:t>Нормативы распределения доходов между бюджетом муниципального района «Читинский район»</w:t>
      </w:r>
      <w:r>
        <w:t xml:space="preserve"> </w:t>
      </w:r>
      <w:r w:rsidRPr="008371CF">
        <w:t>и бюджетом сельского поселения «</w:t>
      </w:r>
      <w:r>
        <w:t>Арахлей</w:t>
      </w:r>
      <w:r w:rsidRPr="008371CF">
        <w:t>ское»</w:t>
      </w:r>
    </w:p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81"/>
        <w:gridCol w:w="2301"/>
        <w:gridCol w:w="2100"/>
      </w:tblGrid>
      <w:tr w:rsidR="002A617F" w:rsidRPr="002859F7" w:rsidTr="005F672C">
        <w:trPr>
          <w:trHeight w:val="765"/>
        </w:trPr>
        <w:tc>
          <w:tcPr>
            <w:tcW w:w="281" w:type="pct"/>
            <w:vMerge w:val="restar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659" w:type="pct"/>
            <w:vMerge w:val="restar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Наименование доходов</w:t>
            </w:r>
          </w:p>
        </w:tc>
        <w:tc>
          <w:tcPr>
            <w:tcW w:w="2060" w:type="pct"/>
            <w:gridSpan w:val="2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Нормативы распределения доходов, подлежащих зачислению в консолидированный бюджет Читинского района</w:t>
            </w:r>
            <w:proofErr w:type="gramStart"/>
            <w:r w:rsidRPr="002859F7">
              <w:rPr>
                <w:rFonts w:cs="Arial"/>
                <w:bCs/>
                <w:szCs w:val="20"/>
              </w:rPr>
              <w:t xml:space="preserve"> ( % )</w:t>
            </w:r>
            <w:proofErr w:type="gramEnd"/>
          </w:p>
        </w:tc>
      </w:tr>
      <w:tr w:rsidR="002A617F" w:rsidRPr="002859F7" w:rsidTr="005F672C">
        <w:trPr>
          <w:trHeight w:val="1056"/>
        </w:trPr>
        <w:tc>
          <w:tcPr>
            <w:tcW w:w="281" w:type="pct"/>
            <w:vMerge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659" w:type="pct"/>
            <w:vMerge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 муниципального района «Читинский район»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</w:t>
            </w:r>
          </w:p>
        </w:tc>
      </w:tr>
      <w:tr w:rsidR="002A617F" w:rsidRPr="002859F7" w:rsidTr="005F672C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2A617F" w:rsidRPr="002859F7" w:rsidTr="005F672C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 части прочих неналоговых доходов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</w:tr>
      <w:tr w:rsidR="002A617F" w:rsidRPr="002859F7" w:rsidTr="005F672C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</w:tr>
      <w:tr w:rsidR="002A617F" w:rsidRPr="002859F7" w:rsidTr="005F672C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2A617F" w:rsidRPr="002859F7" w:rsidTr="005F672C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неналоговые доходы бюджетов поселений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2A617F" w:rsidRPr="002859F7" w:rsidTr="005F672C">
        <w:trPr>
          <w:trHeight w:val="552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</w:tr>
      <w:tr w:rsidR="002A617F" w:rsidRPr="002859F7" w:rsidTr="005F672C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</w:tr>
      <w:tr w:rsidR="002A617F" w:rsidRPr="002859F7" w:rsidTr="005F672C">
        <w:trPr>
          <w:trHeight w:val="828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2A617F" w:rsidRPr="002859F7" w:rsidTr="005F672C">
        <w:trPr>
          <w:trHeight w:val="915"/>
        </w:trPr>
        <w:tc>
          <w:tcPr>
            <w:tcW w:w="281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659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1077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</w:tbl>
    <w:p w:rsidR="002A617F" w:rsidRPr="002859F7" w:rsidRDefault="002A617F" w:rsidP="002A617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6</w:t>
      </w:r>
      <w:r>
        <w:rPr>
          <w:rFonts w:asciiTheme="minorHAnsi" w:hAnsiTheme="minorHAnsi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 к Решению Совета сельского поселения «</w:t>
      </w:r>
      <w:r w:rsidRPr="009E0B9A">
        <w:rPr>
          <w:rFonts w:ascii="Times New Roman" w:hAnsi="Times New Roman"/>
          <w:szCs w:val="20"/>
        </w:rPr>
        <w:t>Арахлейское</w:t>
      </w:r>
      <w:r w:rsidRPr="002859F7">
        <w:rPr>
          <w:rFonts w:ascii="Courier" w:hAnsi="Courier" w:cs="Arial"/>
          <w:szCs w:val="20"/>
        </w:rPr>
        <w:t xml:space="preserve">» </w:t>
      </w:r>
      <w:r>
        <w:rPr>
          <w:rFonts w:ascii="Courier" w:hAnsi="Courier" w:cs="Arial"/>
          <w:szCs w:val="20"/>
        </w:rPr>
        <w:t>№ 77 от «2</w:t>
      </w:r>
      <w:r>
        <w:rPr>
          <w:rFonts w:asciiTheme="minorHAnsi" w:hAnsiTheme="minorHAnsi" w:cs="Arial"/>
          <w:szCs w:val="20"/>
        </w:rPr>
        <w:t>9»</w:t>
      </w:r>
      <w:r>
        <w:rPr>
          <w:rFonts w:ascii="Courier" w:hAnsi="Courier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декабря 2018 г.  </w:t>
      </w: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pStyle w:val="2"/>
      </w:pPr>
      <w:r w:rsidRPr="008371CF">
        <w:t>«Распределение межбюджетных трансфертов,</w:t>
      </w:r>
      <w:r>
        <w:t xml:space="preserve"> </w:t>
      </w:r>
      <w:r w:rsidRPr="008371CF">
        <w:t>получаемых из других бюджетов</w:t>
      </w:r>
      <w:r>
        <w:t xml:space="preserve"> </w:t>
      </w:r>
      <w:r w:rsidRPr="008371CF">
        <w:t>бюджетной системы «</w:t>
      </w: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3"/>
        <w:gridCol w:w="8494"/>
        <w:gridCol w:w="1645"/>
      </w:tblGrid>
      <w:tr w:rsidR="002A617F" w:rsidRPr="002859F7" w:rsidTr="005F672C">
        <w:trPr>
          <w:trHeight w:val="630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доходов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</w:t>
            </w:r>
            <w:proofErr w:type="gramStart"/>
            <w:r w:rsidRPr="002859F7">
              <w:rPr>
                <w:rFonts w:cs="Arial"/>
                <w:bCs/>
              </w:rPr>
              <w:t>.р</w:t>
            </w:r>
            <w:proofErr w:type="gramEnd"/>
            <w:r w:rsidRPr="002859F7">
              <w:rPr>
                <w:rFonts w:cs="Arial"/>
                <w:bCs/>
              </w:rPr>
              <w:t>ублей)</w:t>
            </w:r>
          </w:p>
        </w:tc>
      </w:tr>
      <w:tr w:rsidR="002A617F" w:rsidRPr="002859F7" w:rsidTr="005F672C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</w:tr>
      <w:tr w:rsidR="002A617F" w:rsidRPr="002859F7" w:rsidTr="005F672C">
        <w:trPr>
          <w:trHeight w:val="300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БЕЗВОЗМЕЗДНЫЕ ПОСТУПЛЕНИЯ, всего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208</w:t>
            </w:r>
            <w:r w:rsidRPr="002859F7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>7</w:t>
            </w:r>
          </w:p>
        </w:tc>
      </w:tr>
      <w:tr w:rsidR="002A617F" w:rsidRPr="002859F7" w:rsidTr="005F672C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</w:tr>
      <w:tr w:rsidR="002A617F" w:rsidRPr="002859F7" w:rsidTr="005F672C">
        <w:trPr>
          <w:trHeight w:val="600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208,7 </w:t>
            </w:r>
          </w:p>
        </w:tc>
      </w:tr>
      <w:tr w:rsidR="002A617F" w:rsidRPr="002859F7" w:rsidTr="005F672C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</w:tr>
      <w:tr w:rsidR="002A617F" w:rsidRPr="002859F7" w:rsidTr="005F672C">
        <w:trPr>
          <w:trHeight w:val="570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103,0</w:t>
            </w:r>
          </w:p>
        </w:tc>
      </w:tr>
      <w:tr w:rsidR="002A617F" w:rsidRPr="002859F7" w:rsidTr="005F672C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103,0</w:t>
            </w:r>
          </w:p>
        </w:tc>
      </w:tr>
      <w:tr w:rsidR="002A617F" w:rsidRPr="002859F7" w:rsidTr="005F672C">
        <w:trPr>
          <w:trHeight w:val="360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103</w:t>
            </w:r>
            <w:r w:rsidRPr="002859F7">
              <w:rPr>
                <w:rFonts w:cs="Arial"/>
              </w:rPr>
              <w:t>, 0</w:t>
            </w:r>
          </w:p>
        </w:tc>
      </w:tr>
      <w:tr w:rsidR="002A617F" w:rsidRPr="002859F7" w:rsidTr="005F672C">
        <w:trPr>
          <w:trHeight w:val="360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105,7</w:t>
            </w:r>
          </w:p>
        </w:tc>
      </w:tr>
      <w:tr w:rsidR="002A617F" w:rsidRPr="002859F7" w:rsidTr="005F672C">
        <w:trPr>
          <w:trHeight w:val="630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105,7</w:t>
            </w:r>
          </w:p>
        </w:tc>
      </w:tr>
      <w:tr w:rsidR="002A617F" w:rsidRPr="002859F7" w:rsidTr="005F672C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на молодняк сельскохозяйственных животных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</w:tr>
      <w:tr w:rsidR="002A617F" w:rsidRPr="002859F7" w:rsidTr="005F672C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межбюджетные трансферты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</w:tr>
    </w:tbl>
    <w:p w:rsidR="002A617F" w:rsidRPr="002859F7" w:rsidRDefault="002A617F" w:rsidP="002A617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7</w:t>
      </w:r>
      <w:r>
        <w:rPr>
          <w:rFonts w:asciiTheme="minorHAnsi" w:hAnsiTheme="minorHAnsi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 к Решению Совета сельского поселения «</w:t>
      </w:r>
      <w:r>
        <w:rPr>
          <w:rFonts w:asciiTheme="minorHAnsi" w:hAnsiTheme="minorHAnsi" w:cs="Arial"/>
          <w:szCs w:val="20"/>
        </w:rPr>
        <w:t>Арахлейское» № 77 от «27»  де</w:t>
      </w:r>
      <w:r w:rsidRPr="002859F7">
        <w:rPr>
          <w:rFonts w:ascii="Courier" w:hAnsi="Courier" w:cs="Arial"/>
          <w:szCs w:val="20"/>
        </w:rPr>
        <w:t xml:space="preserve">кабря 2018 г.  </w:t>
      </w: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Default="002A617F" w:rsidP="002A617F">
      <w:pPr>
        <w:pStyle w:val="2"/>
      </w:pPr>
      <w:r w:rsidRPr="008371CF">
        <w:t>Распределение</w:t>
      </w:r>
      <w:r>
        <w:t xml:space="preserve"> </w:t>
      </w:r>
      <w:r w:rsidRPr="008371CF">
        <w:t>бюджетных ассигнований бюджета се</w:t>
      </w:r>
      <w:r>
        <w:t xml:space="preserve">льского поселения «Арахлейское» бюджетной системы </w:t>
      </w:r>
      <w:r w:rsidRPr="008371CF">
        <w:t>по разделам,</w:t>
      </w:r>
      <w:r>
        <w:t xml:space="preserve"> </w:t>
      </w:r>
      <w:r w:rsidRPr="008371CF">
        <w:t>подразделам,</w:t>
      </w:r>
      <w:r>
        <w:t xml:space="preserve"> </w:t>
      </w:r>
      <w:r w:rsidRPr="008371CF">
        <w:t>целевым статьям и видам расходов классификации расходов бюджетов на 2019 год</w:t>
      </w:r>
    </w:p>
    <w:p w:rsidR="002A617F" w:rsidRDefault="002A617F" w:rsidP="002A617F">
      <w:pPr>
        <w:suppressAutoHyphens/>
        <w:ind w:firstLine="709"/>
        <w:rPr>
          <w:rFonts w:cs="Arial"/>
          <w:szCs w:val="20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3"/>
        <w:gridCol w:w="5004"/>
        <w:gridCol w:w="487"/>
        <w:gridCol w:w="549"/>
        <w:gridCol w:w="1578"/>
        <w:gridCol w:w="817"/>
        <w:gridCol w:w="1644"/>
      </w:tblGrid>
      <w:tr w:rsidR="002A617F" w:rsidRPr="002859F7" w:rsidTr="005F672C">
        <w:trPr>
          <w:trHeight w:val="300"/>
        </w:trPr>
        <w:tc>
          <w:tcPr>
            <w:tcW w:w="282" w:type="pct"/>
            <w:vMerge w:val="restar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342" w:type="pct"/>
            <w:vMerge w:val="restar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показателя</w:t>
            </w:r>
          </w:p>
        </w:tc>
        <w:tc>
          <w:tcPr>
            <w:tcW w:w="1606" w:type="pct"/>
            <w:gridSpan w:val="4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Коды</w:t>
            </w:r>
          </w:p>
        </w:tc>
        <w:tc>
          <w:tcPr>
            <w:tcW w:w="770" w:type="pct"/>
            <w:vMerge w:val="restar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</w:t>
            </w:r>
            <w:proofErr w:type="gramStart"/>
            <w:r w:rsidRPr="002859F7">
              <w:rPr>
                <w:rFonts w:cs="Arial"/>
                <w:bCs/>
              </w:rPr>
              <w:t>.р</w:t>
            </w:r>
            <w:proofErr w:type="gramEnd"/>
            <w:r w:rsidRPr="002859F7">
              <w:rPr>
                <w:rFonts w:cs="Arial"/>
                <w:bCs/>
              </w:rPr>
              <w:t>ублей)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vMerge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342" w:type="pct"/>
            <w:vMerge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proofErr w:type="spellStart"/>
            <w:r w:rsidRPr="002859F7">
              <w:rPr>
                <w:rFonts w:cs="Arial"/>
                <w:bCs/>
              </w:rPr>
              <w:t>Рз</w:t>
            </w:r>
            <w:proofErr w:type="spellEnd"/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proofErr w:type="gramStart"/>
            <w:r w:rsidRPr="002859F7">
              <w:rPr>
                <w:rFonts w:cs="Arial"/>
                <w:bCs/>
              </w:rPr>
              <w:t>ПР</w:t>
            </w:r>
            <w:proofErr w:type="gramEnd"/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ЦСР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ВР</w:t>
            </w:r>
          </w:p>
        </w:tc>
        <w:tc>
          <w:tcPr>
            <w:tcW w:w="770" w:type="pct"/>
            <w:vMerge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6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7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F9616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F96163">
              <w:rPr>
                <w:rFonts w:cs="Arial"/>
                <w:b/>
                <w:bCs/>
              </w:rPr>
              <w:t>3488,7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Глава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740,4</w:t>
            </w:r>
          </w:p>
        </w:tc>
      </w:tr>
      <w:tr w:rsidR="002A617F" w:rsidRPr="002859F7" w:rsidTr="005F672C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0000020300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568,4</w:t>
            </w:r>
          </w:p>
        </w:tc>
      </w:tr>
      <w:tr w:rsidR="002A617F" w:rsidRPr="002859F7" w:rsidTr="005F672C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0000020300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172,0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7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A617F" w:rsidRPr="002859F7" w:rsidTr="005F672C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0000020000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Центральный аппарат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 xml:space="preserve"> 1755,9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F96163">
              <w:rPr>
                <w:rFonts w:cs="Arial"/>
                <w:b/>
                <w:bCs/>
              </w:rPr>
              <w:t>796,0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611,0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F96163">
              <w:rPr>
                <w:rFonts w:cs="Arial"/>
                <w:b/>
              </w:rPr>
              <w:t>185</w:t>
            </w:r>
            <w:r>
              <w:rPr>
                <w:rFonts w:cs="Arial"/>
              </w:rPr>
              <w:t>,0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F9616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919,9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26,8</w:t>
            </w:r>
          </w:p>
        </w:tc>
      </w:tr>
      <w:tr w:rsidR="002A617F" w:rsidRPr="002859F7" w:rsidTr="005F672C">
        <w:trPr>
          <w:trHeight w:val="344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373,1</w:t>
            </w:r>
          </w:p>
        </w:tc>
      </w:tr>
      <w:tr w:rsidR="002A617F" w:rsidRPr="002859F7" w:rsidTr="005F672C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225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B23B22">
              <w:rPr>
                <w:rFonts w:cs="Arial"/>
                <w:b/>
                <w:bCs/>
              </w:rPr>
              <w:t>101,0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</w:t>
            </w:r>
            <w:r>
              <w:rPr>
                <w:rFonts w:cs="Arial"/>
              </w:rPr>
              <w:t>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115,5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</w:t>
            </w:r>
            <w:r>
              <w:rPr>
                <w:rFonts w:cs="Arial"/>
              </w:rPr>
              <w:t>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40,0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35,0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340/5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40,0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144,5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</w:t>
            </w:r>
            <w:r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расходы (налоги, пошлины и сборы)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5B4FA4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5B4FA4">
              <w:rPr>
                <w:rFonts w:cs="Arial"/>
                <w:b/>
                <w:bCs/>
              </w:rPr>
              <w:t>44,0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30,0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2, 0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12,0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Проведение выборов главы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Резервные фонды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5B4FA4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5B4FA4">
              <w:rPr>
                <w:rFonts w:cs="Arial"/>
                <w:b/>
                <w:bCs/>
              </w:rPr>
              <w:t>20,0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фонды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фонды местных администраций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средства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983B8A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983B8A">
              <w:rPr>
                <w:rFonts w:cs="Arial"/>
              </w:rPr>
              <w:t>870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983B8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983B8A">
              <w:rPr>
                <w:rFonts w:cs="Arial"/>
                <w:b/>
              </w:rPr>
              <w:t>20,0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983B8A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983B8A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983B8A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620</w:t>
            </w:r>
            <w:r w:rsidRPr="00983B8A">
              <w:rPr>
                <w:rFonts w:cs="Arial"/>
                <w:b/>
                <w:bCs/>
              </w:rPr>
              <w:t>,0</w:t>
            </w:r>
          </w:p>
        </w:tc>
      </w:tr>
      <w:tr w:rsidR="002A617F" w:rsidRPr="002859F7" w:rsidTr="005F672C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0000090020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102, 0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397,8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120,2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Выполнение других обязательств государства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Исполнение судебных актов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830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Учреждения по обеспечению хозяйственного обслуживания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9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оборона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983B8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105,7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105,7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B23B22">
              <w:rPr>
                <w:rFonts w:cs="Arial"/>
                <w:b/>
                <w:bCs/>
              </w:rPr>
              <w:t>105,7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0, 0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 xml:space="preserve"> 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80,3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24,3</w:t>
            </w:r>
          </w:p>
        </w:tc>
      </w:tr>
      <w:tr w:rsidR="002A617F" w:rsidRPr="002859F7" w:rsidTr="005F672C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0, 0</w:t>
            </w:r>
          </w:p>
        </w:tc>
      </w:tr>
      <w:tr w:rsidR="002A617F" w:rsidRPr="002859F7" w:rsidTr="005F672C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1,1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983B8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983B8A">
              <w:rPr>
                <w:rFonts w:cs="Arial"/>
                <w:b/>
              </w:rPr>
              <w:t>154,0</w:t>
            </w:r>
          </w:p>
        </w:tc>
      </w:tr>
      <w:tr w:rsidR="002A617F" w:rsidRPr="002859F7" w:rsidTr="005F672C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154,0</w:t>
            </w:r>
          </w:p>
        </w:tc>
      </w:tr>
      <w:tr w:rsidR="002A617F" w:rsidRPr="002859F7" w:rsidTr="005F672C">
        <w:trPr>
          <w:trHeight w:val="9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154,0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</w:tr>
      <w:tr w:rsidR="002A617F" w:rsidRPr="002859F7" w:rsidTr="005F672C">
        <w:trPr>
          <w:trHeight w:val="55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(муниципальных)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иные закупки товаров, работ и услуг для государственных (муниципальных)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2859F7">
              <w:rPr>
                <w:rFonts w:cs="Arial"/>
              </w:rPr>
              <w:t>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IV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bookmarkStart w:id="0" w:name="RANGE!G88"/>
            <w:r w:rsidRPr="002859F7">
              <w:rPr>
                <w:rFonts w:cs="Arial"/>
              </w:rPr>
              <w:t>0, 0</w:t>
            </w:r>
            <w:bookmarkEnd w:id="0"/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Жилищное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0000098000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Субсидии юридическим лицам (кроме </w:t>
            </w:r>
            <w:proofErr w:type="spellStart"/>
            <w:proofErr w:type="gramStart"/>
            <w:r w:rsidRPr="002859F7">
              <w:rPr>
                <w:rFonts w:cs="Arial"/>
              </w:rPr>
              <w:t>гос</w:t>
            </w:r>
            <w:proofErr w:type="spellEnd"/>
            <w:r w:rsidRPr="002859F7">
              <w:rPr>
                <w:rFonts w:cs="Arial"/>
              </w:rPr>
              <w:t>. учреждений</w:t>
            </w:r>
            <w:proofErr w:type="gramEnd"/>
            <w:r w:rsidRPr="002859F7">
              <w:rPr>
                <w:rFonts w:cs="Arial"/>
              </w:rPr>
              <w:t>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Бюджетные инвестиции в объекты капитального строительства, не </w:t>
            </w:r>
            <w:r w:rsidRPr="002859F7">
              <w:rPr>
                <w:rFonts w:cs="Arial"/>
                <w:bCs/>
              </w:rPr>
              <w:lastRenderedPageBreak/>
              <w:t>включенные в целевые программы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lastRenderedPageBreak/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0000010200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Строительство объектов общегражданского назначения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Бюджетные инвестиции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828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Субсидии юридическим лицам (кроме </w:t>
            </w:r>
            <w:proofErr w:type="spellStart"/>
            <w:proofErr w:type="gramStart"/>
            <w:r w:rsidRPr="002859F7">
              <w:rPr>
                <w:rFonts w:cs="Arial"/>
              </w:rPr>
              <w:t>гос</w:t>
            </w:r>
            <w:proofErr w:type="spellEnd"/>
            <w:r w:rsidRPr="002859F7">
              <w:rPr>
                <w:rFonts w:cs="Arial"/>
              </w:rPr>
              <w:t>. учреждений</w:t>
            </w:r>
            <w:proofErr w:type="gramEnd"/>
            <w:r w:rsidRPr="002859F7">
              <w:rPr>
                <w:rFonts w:cs="Arial"/>
              </w:rPr>
              <w:t>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1104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Субсидии юридическим лицам (кроме </w:t>
            </w:r>
            <w:proofErr w:type="spellStart"/>
            <w:proofErr w:type="gramStart"/>
            <w:r w:rsidRPr="002859F7">
              <w:rPr>
                <w:rFonts w:cs="Arial"/>
              </w:rPr>
              <w:t>гос</w:t>
            </w:r>
            <w:proofErr w:type="spellEnd"/>
            <w:r w:rsidRPr="002859F7">
              <w:rPr>
                <w:rFonts w:cs="Arial"/>
              </w:rPr>
              <w:t>. учреждений</w:t>
            </w:r>
            <w:proofErr w:type="gramEnd"/>
            <w:r w:rsidRPr="002859F7">
              <w:rPr>
                <w:rFonts w:cs="Arial"/>
              </w:rPr>
              <w:t>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27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Благоустройство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9E0B9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9E0B9A">
              <w:rPr>
                <w:rFonts w:cs="Arial"/>
                <w:b/>
              </w:rPr>
              <w:t>90, 0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Уличное освещение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</w:tr>
      <w:tr w:rsidR="002A617F" w:rsidRPr="002859F7" w:rsidTr="005F672C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8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Озеленение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Организация и содержание мест захоронения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мероприятия по благоустройству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B23B22">
              <w:rPr>
                <w:rFonts w:cs="Arial"/>
                <w:b/>
                <w:bCs/>
              </w:rPr>
              <w:t>90, 0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Перечисления другим бюджетам Бюджетной системы Российской Федерации за счет краевых средств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00000S4402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Охрана окружающей среды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Состояние окружающей среды и природопользования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Природоохранные мероприятия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Культура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2A617F" w:rsidRPr="002859F7" w:rsidTr="005F672C">
        <w:trPr>
          <w:trHeight w:val="27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Расходы на выплаты персоналу казенных </w:t>
            </w:r>
            <w:r w:rsidRPr="002859F7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</w:tr>
      <w:tr w:rsidR="002A617F" w:rsidRPr="002859F7" w:rsidTr="005F672C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</w:t>
            </w:r>
            <w:r>
              <w:rPr>
                <w:rFonts w:cs="Arial"/>
              </w:rPr>
              <w:t>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38, 0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9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субсидии бюджетам сельских поселений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Безвозмездные перечисления государственным и муниципальным организациям (доплата </w:t>
            </w:r>
            <w:proofErr w:type="gramStart"/>
            <w:r w:rsidRPr="002859F7">
              <w:rPr>
                <w:rFonts w:cs="Arial"/>
              </w:rPr>
              <w:t>до</w:t>
            </w:r>
            <w:proofErr w:type="gramEnd"/>
            <w:r w:rsidRPr="002859F7">
              <w:rPr>
                <w:rFonts w:cs="Arial"/>
              </w:rPr>
              <w:t xml:space="preserve"> МРОТ)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00000S8183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9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00000S8184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Библиотеки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0000044200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2A617F" w:rsidRPr="002859F7" w:rsidTr="005F672C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6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9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Социальная политика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Пенсионное обеспечение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Доплаты к пенсиям муниципальных служащих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XIX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2859F7">
              <w:rPr>
                <w:rFonts w:cs="Arial"/>
              </w:rPr>
              <w:t>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Массовый спорт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в области физической культуры и спорта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XX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Процентные платежи по долговым обязательствам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Процентные платежи по муниципальному долгу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XXI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0000051700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9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0000051702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2A617F" w:rsidRPr="002859F7" w:rsidTr="005F672C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0000052106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4,7</w:t>
            </w:r>
          </w:p>
        </w:tc>
      </w:tr>
      <w:tr w:rsidR="002A617F" w:rsidRPr="002859F7" w:rsidTr="005F672C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0000052106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54</w:t>
            </w:r>
            <w:r w:rsidRPr="002859F7">
              <w:rPr>
                <w:rFonts w:cs="Arial"/>
              </w:rPr>
              <w:t>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4, 7</w:t>
            </w:r>
          </w:p>
        </w:tc>
      </w:tr>
      <w:tr w:rsidR="002A617F" w:rsidRPr="002859F7" w:rsidTr="005F672C">
        <w:trPr>
          <w:trHeight w:val="312"/>
        </w:trPr>
        <w:tc>
          <w:tcPr>
            <w:tcW w:w="2625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итого расходов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B23B22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B23B22">
              <w:rPr>
                <w:rFonts w:cs="Arial"/>
                <w:b/>
                <w:bCs/>
              </w:rPr>
              <w:t>3488,7</w:t>
            </w:r>
          </w:p>
        </w:tc>
      </w:tr>
      <w:tr w:rsidR="002A617F" w:rsidRPr="002859F7" w:rsidTr="005F672C">
        <w:trPr>
          <w:trHeight w:val="312"/>
        </w:trPr>
        <w:tc>
          <w:tcPr>
            <w:tcW w:w="2625" w:type="pct"/>
            <w:gridSpan w:val="2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дефицит бюджета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</w:tbl>
    <w:p w:rsidR="002A617F" w:rsidRPr="002859F7" w:rsidRDefault="002A617F" w:rsidP="002A617F">
      <w:pPr>
        <w:suppressAutoHyphens/>
        <w:ind w:right="5930" w:firstLine="0"/>
        <w:rPr>
          <w:rFonts w:ascii="Courier" w:hAnsi="Courier" w:cs="Arial"/>
          <w:szCs w:val="28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8</w:t>
      </w:r>
      <w:r>
        <w:rPr>
          <w:rFonts w:asciiTheme="minorHAnsi" w:hAnsiTheme="minorHAnsi" w:cs="Arial"/>
          <w:szCs w:val="20"/>
        </w:rPr>
        <w:t xml:space="preserve"> </w:t>
      </w:r>
      <w:r w:rsidRPr="002859F7">
        <w:rPr>
          <w:rFonts w:ascii="Courier" w:hAnsi="Courier" w:cs="Arial"/>
          <w:szCs w:val="20"/>
        </w:rPr>
        <w:t xml:space="preserve"> к Решению Совета сельского поселения «</w:t>
      </w:r>
      <w:r w:rsidRPr="009E0B9A">
        <w:rPr>
          <w:rFonts w:ascii="Times New Roman" w:hAnsi="Times New Roman"/>
          <w:szCs w:val="20"/>
        </w:rPr>
        <w:t>Арахлейское</w:t>
      </w:r>
      <w:r w:rsidRPr="002859F7">
        <w:rPr>
          <w:rFonts w:ascii="Courier" w:hAnsi="Courier" w:cs="Arial"/>
          <w:szCs w:val="20"/>
        </w:rPr>
        <w:t xml:space="preserve">» № 77 от </w:t>
      </w:r>
      <w:r>
        <w:rPr>
          <w:rFonts w:ascii="Courier" w:hAnsi="Courier" w:cs="Arial"/>
          <w:szCs w:val="20"/>
        </w:rPr>
        <w:t>«2</w:t>
      </w:r>
      <w:r>
        <w:rPr>
          <w:rFonts w:asciiTheme="minorHAnsi" w:hAnsiTheme="minorHAnsi" w:cs="Arial"/>
          <w:szCs w:val="20"/>
        </w:rPr>
        <w:t>9»</w:t>
      </w:r>
      <w:r w:rsidRPr="002859F7">
        <w:rPr>
          <w:rFonts w:ascii="Courier" w:hAnsi="Courier" w:cs="Arial"/>
          <w:szCs w:val="20"/>
        </w:rPr>
        <w:t xml:space="preserve"> декабря 2018 г. </w:t>
      </w:r>
    </w:p>
    <w:p w:rsidR="002A617F" w:rsidRDefault="002A617F" w:rsidP="002A617F">
      <w:pPr>
        <w:suppressAutoHyphens/>
        <w:ind w:firstLine="709"/>
        <w:rPr>
          <w:rFonts w:cs="Arial"/>
          <w:szCs w:val="28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  <w:szCs w:val="28"/>
        </w:rPr>
      </w:pPr>
    </w:p>
    <w:p w:rsidR="002A617F" w:rsidRPr="008371CF" w:rsidRDefault="002A617F" w:rsidP="002A617F">
      <w:pPr>
        <w:pStyle w:val="2"/>
      </w:pPr>
      <w:r w:rsidRPr="008371CF">
        <w:t>Случаи предоставления субсидий юридическим лицам,</w:t>
      </w:r>
      <w:r>
        <w:t xml:space="preserve"> </w:t>
      </w:r>
      <w:r w:rsidRPr="008371CF">
        <w:t>индивидуальным предпринимателям и физическим лицам - производителям товаров,</w:t>
      </w:r>
      <w:r>
        <w:t xml:space="preserve"> </w:t>
      </w:r>
      <w:r w:rsidRPr="008371CF">
        <w:t>работ,</w:t>
      </w:r>
      <w:r>
        <w:t xml:space="preserve"> </w:t>
      </w:r>
      <w:r w:rsidRPr="008371CF">
        <w:t>услуг</w:t>
      </w:r>
    </w:p>
    <w:p w:rsidR="002A617F" w:rsidRDefault="002A617F" w:rsidP="002A617F">
      <w:pPr>
        <w:suppressAutoHyphens/>
        <w:ind w:firstLine="709"/>
        <w:rPr>
          <w:rFonts w:cs="Arial"/>
          <w:szCs w:val="28"/>
        </w:rPr>
      </w:pPr>
    </w:p>
    <w:p w:rsidR="002A617F" w:rsidRDefault="002A617F" w:rsidP="002A617F">
      <w:pPr>
        <w:suppressAutoHyphens/>
        <w:ind w:firstLine="709"/>
        <w:rPr>
          <w:rFonts w:cs="Arial"/>
          <w:szCs w:val="28"/>
        </w:rPr>
      </w:pPr>
    </w:p>
    <w:p w:rsidR="002A617F" w:rsidRDefault="002A617F" w:rsidP="002A617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>Субсидии юридическим лицам,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индивидуальным предпринимателям и физическим лицам - производителям товаров,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работ,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услуг предоставляются:</w:t>
      </w:r>
    </w:p>
    <w:p w:rsidR="002A617F" w:rsidRPr="008371CF" w:rsidRDefault="002A617F" w:rsidP="002A617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>1. В сфере жилищно - коммунального хозяйства,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транспорта в случае:</w:t>
      </w:r>
    </w:p>
    <w:p w:rsidR="002A617F" w:rsidRDefault="002A617F" w:rsidP="002A617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>- предоставления услуг организациями,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снабжающими тепловой энергией население,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на частичную компенсацию расходов по межтарифной разнице,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образующейся вследствие несоответствия экономически обоснованных и утвержденных тарифов.</w:t>
      </w:r>
    </w:p>
    <w:p w:rsidR="002A617F" w:rsidRPr="008371CF" w:rsidRDefault="002A617F" w:rsidP="002A617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2. В сфере сельского хозяйства в случае:</w:t>
      </w:r>
    </w:p>
    <w:p w:rsidR="002A617F" w:rsidRDefault="002A617F" w:rsidP="002A617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товаров,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выполнением работ,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оказанием услуг по следующим основным направлениям:</w:t>
      </w:r>
    </w:p>
    <w:p w:rsidR="002A617F" w:rsidRPr="008371CF" w:rsidRDefault="002A617F" w:rsidP="002A617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производство продукции животноводства,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включая поддержку племенного животноводства.</w:t>
      </w:r>
    </w:p>
    <w:p w:rsidR="002A617F" w:rsidRPr="008371CF" w:rsidRDefault="002A617F" w:rsidP="002A617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межевание земельных участков</w:t>
      </w:r>
    </w:p>
    <w:p w:rsidR="002A617F" w:rsidRPr="002859F7" w:rsidRDefault="002A617F" w:rsidP="002A617F">
      <w:pPr>
        <w:pStyle w:val="a4"/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cs="Arial"/>
          <w:szCs w:val="28"/>
        </w:rPr>
        <w:br w:type="page"/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lastRenderedPageBreak/>
        <w:t>Приложение № 9</w:t>
      </w:r>
      <w:r>
        <w:rPr>
          <w:rFonts w:asciiTheme="minorHAnsi" w:eastAsia="Times New Roman" w:hAnsiTheme="minorHAnsi" w:cs="Arial"/>
          <w:sz w:val="24"/>
          <w:szCs w:val="20"/>
          <w:lang w:eastAsia="ru-RU"/>
        </w:rPr>
        <w:t xml:space="preserve"> </w:t>
      </w:r>
      <w:r w:rsidRPr="002859F7">
        <w:rPr>
          <w:rFonts w:ascii="Courier" w:hAnsi="Courier" w:cs="Arial"/>
          <w:sz w:val="24"/>
          <w:szCs w:val="20"/>
        </w:rPr>
        <w:t xml:space="preserve"> </w:t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t xml:space="preserve">к Решению Совета сельского поселения </w:t>
      </w:r>
      <w:r w:rsidRPr="009E0B9A">
        <w:rPr>
          <w:rFonts w:ascii="Times New Roman" w:eastAsia="Times New Roman" w:hAnsi="Times New Roman"/>
          <w:sz w:val="24"/>
          <w:szCs w:val="20"/>
          <w:lang w:eastAsia="ru-RU"/>
        </w:rPr>
        <w:t>«Арахлейское</w:t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t>»</w:t>
      </w:r>
      <w:r w:rsidRPr="002859F7">
        <w:rPr>
          <w:rFonts w:ascii="Courier" w:hAnsi="Courier" w:cs="Arial"/>
          <w:sz w:val="24"/>
          <w:szCs w:val="20"/>
        </w:rPr>
        <w:t xml:space="preserve"> </w:t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t xml:space="preserve">№ 77 от </w:t>
      </w:r>
      <w:r>
        <w:rPr>
          <w:rFonts w:ascii="Courier" w:eastAsia="Times New Roman" w:hAnsi="Courier" w:cs="Arial"/>
          <w:sz w:val="24"/>
          <w:szCs w:val="20"/>
          <w:lang w:eastAsia="ru-RU"/>
        </w:rPr>
        <w:t>«2</w:t>
      </w:r>
      <w:r>
        <w:rPr>
          <w:rFonts w:asciiTheme="minorHAnsi" w:eastAsia="Times New Roman" w:hAnsiTheme="minorHAnsi" w:cs="Arial"/>
          <w:sz w:val="24"/>
          <w:szCs w:val="20"/>
          <w:lang w:eastAsia="ru-RU"/>
        </w:rPr>
        <w:t>9»</w:t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t xml:space="preserve"> декабря 2018 г.</w:t>
      </w:r>
      <w:r w:rsidRPr="002859F7">
        <w:rPr>
          <w:rFonts w:ascii="Courier" w:hAnsi="Courier" w:cs="Arial"/>
          <w:sz w:val="24"/>
          <w:szCs w:val="20"/>
        </w:rPr>
        <w:t xml:space="preserve"> </w:t>
      </w:r>
    </w:p>
    <w:p w:rsidR="002A617F" w:rsidRDefault="002A617F" w:rsidP="002A617F">
      <w:pPr>
        <w:suppressAutoHyphens/>
        <w:ind w:firstLine="709"/>
        <w:rPr>
          <w:rFonts w:cs="Arial"/>
          <w:bCs/>
          <w:szCs w:val="28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  <w:bCs/>
          <w:szCs w:val="28"/>
        </w:rPr>
      </w:pPr>
    </w:p>
    <w:p w:rsidR="002A617F" w:rsidRPr="008371CF" w:rsidRDefault="002A617F" w:rsidP="002A617F">
      <w:pPr>
        <w:pStyle w:val="2"/>
      </w:pPr>
      <w:r w:rsidRPr="008371CF">
        <w:t>Программа муниципальных внутренних заимствований</w:t>
      </w:r>
      <w:r>
        <w:t xml:space="preserve"> </w:t>
      </w:r>
      <w:r w:rsidRPr="008371CF">
        <w:t>сельского поселения «</w:t>
      </w:r>
      <w:proofErr w:type="spellStart"/>
      <w:r>
        <w:t>Аразлей</w:t>
      </w:r>
      <w:r w:rsidRPr="008371CF">
        <w:t>ское</w:t>
      </w:r>
      <w:proofErr w:type="spellEnd"/>
      <w:r w:rsidRPr="008371CF">
        <w:t>» на 2019 год</w:t>
      </w:r>
    </w:p>
    <w:p w:rsidR="002A617F" w:rsidRDefault="002A617F" w:rsidP="002A617F">
      <w:pPr>
        <w:suppressAutoHyphens/>
        <w:ind w:firstLine="709"/>
        <w:rPr>
          <w:rFonts w:cs="Arial"/>
          <w:bCs/>
          <w:szCs w:val="28"/>
        </w:rPr>
      </w:pPr>
    </w:p>
    <w:p w:rsidR="002A617F" w:rsidRDefault="002A617F" w:rsidP="002A617F">
      <w:pPr>
        <w:suppressAutoHyphens/>
        <w:ind w:firstLine="709"/>
        <w:rPr>
          <w:rFonts w:cs="Arial"/>
          <w:bCs/>
          <w:szCs w:val="28"/>
        </w:rPr>
      </w:pPr>
    </w:p>
    <w:p w:rsidR="002A617F" w:rsidRPr="008371CF" w:rsidRDefault="002A617F" w:rsidP="002A617F">
      <w:pPr>
        <w:suppressAutoHyphens/>
        <w:ind w:firstLine="709"/>
        <w:rPr>
          <w:rFonts w:cs="Arial"/>
          <w:szCs w:val="28"/>
        </w:rPr>
      </w:pPr>
      <w:proofErr w:type="gramStart"/>
      <w:r w:rsidRPr="008371CF">
        <w:rPr>
          <w:rFonts w:cs="Arial"/>
          <w:szCs w:val="28"/>
        </w:rPr>
        <w:t xml:space="preserve">Настоящая программа </w:t>
      </w:r>
      <w:r w:rsidRPr="008371CF">
        <w:rPr>
          <w:rFonts w:cs="Arial"/>
          <w:bCs/>
          <w:szCs w:val="28"/>
        </w:rPr>
        <w:t>муниципальных внутренних заимствований сельского (городского) поселения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составлена в соответствии с Бюджетным Кодексом Российской Федерации и устанавливает перечень и общий объем муниципальных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внутренних заимствований сельского (городского) поселения,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 xml:space="preserve">направление </w:t>
      </w:r>
      <w:proofErr w:type="spellStart"/>
      <w:r w:rsidRPr="008371CF">
        <w:rPr>
          <w:rFonts w:cs="Arial"/>
          <w:bCs/>
          <w:szCs w:val="28"/>
        </w:rPr>
        <w:t>профицита</w:t>
      </w:r>
      <w:proofErr w:type="spellEnd"/>
      <w:r w:rsidRPr="008371CF">
        <w:rPr>
          <w:rFonts w:cs="Arial"/>
          <w:bCs/>
          <w:szCs w:val="28"/>
        </w:rPr>
        <w:t xml:space="preserve"> бюджета сельского (городского) поселения и погашение муниципальных долговых обязательств сельского (городского) поселения.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959"/>
        <w:gridCol w:w="7370"/>
        <w:gridCol w:w="2217"/>
      </w:tblGrid>
      <w:tr w:rsidR="002A617F" w:rsidRPr="002859F7" w:rsidTr="005F672C">
        <w:trPr>
          <w:trHeight w:hRule="exact" w:val="809"/>
        </w:trPr>
        <w:tc>
          <w:tcPr>
            <w:tcW w:w="455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 xml:space="preserve"> №  </w:t>
            </w:r>
            <w:proofErr w:type="spellStart"/>
            <w:proofErr w:type="gramStart"/>
            <w:r w:rsidRPr="002859F7">
              <w:rPr>
                <w:rFonts w:cs="Arial"/>
                <w:szCs w:val="28"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szCs w:val="28"/>
              </w:rPr>
              <w:t>/</w:t>
            </w:r>
            <w:proofErr w:type="spellStart"/>
            <w:r w:rsidRPr="002859F7">
              <w:rPr>
                <w:rFonts w:cs="Arial"/>
                <w:szCs w:val="28"/>
              </w:rPr>
              <w:t>п</w:t>
            </w:r>
            <w:proofErr w:type="spellEnd"/>
          </w:p>
        </w:tc>
        <w:tc>
          <w:tcPr>
            <w:tcW w:w="3494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Муниципальные заимствования</w:t>
            </w:r>
          </w:p>
        </w:tc>
        <w:tc>
          <w:tcPr>
            <w:tcW w:w="1051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Сумма (тыс. рублей)</w:t>
            </w:r>
          </w:p>
        </w:tc>
      </w:tr>
      <w:tr w:rsidR="002A617F" w:rsidRPr="002859F7" w:rsidTr="005F672C">
        <w:trPr>
          <w:trHeight w:hRule="exact" w:val="381"/>
        </w:trPr>
        <w:tc>
          <w:tcPr>
            <w:tcW w:w="455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</w:t>
            </w:r>
          </w:p>
        </w:tc>
        <w:tc>
          <w:tcPr>
            <w:tcW w:w="3494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2</w:t>
            </w:r>
          </w:p>
        </w:tc>
        <w:tc>
          <w:tcPr>
            <w:tcW w:w="1051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iCs/>
                <w:szCs w:val="28"/>
              </w:rPr>
            </w:pPr>
            <w:r w:rsidRPr="002859F7">
              <w:rPr>
                <w:rFonts w:cs="Arial"/>
                <w:iCs/>
                <w:szCs w:val="28"/>
              </w:rPr>
              <w:t>3</w:t>
            </w:r>
          </w:p>
        </w:tc>
      </w:tr>
      <w:tr w:rsidR="002A617F" w:rsidRPr="002859F7" w:rsidTr="005F672C">
        <w:trPr>
          <w:trHeight w:hRule="exact" w:val="1407"/>
        </w:trPr>
        <w:tc>
          <w:tcPr>
            <w:tcW w:w="455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</w:t>
            </w:r>
          </w:p>
        </w:tc>
        <w:tc>
          <w:tcPr>
            <w:tcW w:w="3494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 xml:space="preserve">Бюджетные кредиты, привлеченные в бюджет </w:t>
            </w:r>
            <w:r w:rsidRPr="002859F7">
              <w:rPr>
                <w:rFonts w:cs="Arial"/>
                <w:bCs/>
                <w:szCs w:val="28"/>
              </w:rPr>
              <w:t>сельского (</w:t>
            </w:r>
            <w:proofErr w:type="gramStart"/>
            <w:r w:rsidRPr="002859F7">
              <w:rPr>
                <w:rFonts w:cs="Arial"/>
                <w:bCs/>
                <w:szCs w:val="28"/>
              </w:rPr>
              <w:t>городского</w:t>
            </w:r>
            <w:proofErr w:type="gramEnd"/>
            <w:r w:rsidRPr="002859F7">
              <w:rPr>
                <w:rFonts w:cs="Arial"/>
                <w:bCs/>
                <w:szCs w:val="28"/>
              </w:rPr>
              <w:t>) поселения</w:t>
            </w:r>
            <w:r w:rsidRPr="002859F7">
              <w:rPr>
                <w:rFonts w:cs="Arial"/>
                <w:szCs w:val="28"/>
              </w:rPr>
              <w:t xml:space="preserve"> от других бюджетов бюджетной системы Российской Федерации.  </w:t>
            </w:r>
          </w:p>
        </w:tc>
        <w:tc>
          <w:tcPr>
            <w:tcW w:w="1051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 xml:space="preserve"> 0     </w:t>
            </w:r>
          </w:p>
        </w:tc>
      </w:tr>
      <w:tr w:rsidR="002A617F" w:rsidRPr="002859F7" w:rsidTr="005F672C">
        <w:trPr>
          <w:trHeight w:hRule="exact" w:val="421"/>
        </w:trPr>
        <w:tc>
          <w:tcPr>
            <w:tcW w:w="455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1.1</w:t>
            </w:r>
          </w:p>
        </w:tc>
        <w:tc>
          <w:tcPr>
            <w:tcW w:w="3494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Погашение основной суммы задолженности</w:t>
            </w:r>
          </w:p>
        </w:tc>
        <w:tc>
          <w:tcPr>
            <w:tcW w:w="1051" w:type="pct"/>
            <w:shd w:val="clear" w:color="auto" w:fill="FFFFFF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0</w:t>
            </w:r>
          </w:p>
        </w:tc>
      </w:tr>
    </w:tbl>
    <w:p w:rsidR="002A617F" w:rsidRPr="002859F7" w:rsidRDefault="002A617F" w:rsidP="002A617F">
      <w:pPr>
        <w:pStyle w:val="a4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br w:type="page"/>
      </w:r>
      <w:r w:rsidRPr="00B23B22">
        <w:rPr>
          <w:rFonts w:ascii="Courier" w:hAnsi="Courier" w:cs="Arial"/>
          <w:b/>
          <w:sz w:val="24"/>
          <w:szCs w:val="24"/>
        </w:rPr>
        <w:lastRenderedPageBreak/>
        <w:t>ПОЯСНИТЕЛЬНАЯ ЗАПИСКА</w:t>
      </w:r>
      <w:r w:rsidRPr="002859F7">
        <w:rPr>
          <w:rFonts w:ascii="Courier" w:hAnsi="Courier" w:cs="Arial"/>
          <w:sz w:val="24"/>
          <w:szCs w:val="24"/>
        </w:rPr>
        <w:t xml:space="preserve">  к Решению Совета сельского поселения «</w:t>
      </w:r>
      <w:r w:rsidRPr="00EA5B08">
        <w:rPr>
          <w:rFonts w:ascii="Times New Roman" w:hAnsi="Times New Roman"/>
          <w:sz w:val="24"/>
          <w:szCs w:val="24"/>
        </w:rPr>
        <w:t>Арахлейское</w:t>
      </w:r>
      <w:r>
        <w:rPr>
          <w:rFonts w:ascii="Courier" w:hAnsi="Courier" w:cs="Arial"/>
          <w:sz w:val="24"/>
          <w:szCs w:val="24"/>
        </w:rPr>
        <w:t>» от «2</w:t>
      </w:r>
      <w:r>
        <w:rPr>
          <w:rFonts w:asciiTheme="minorHAnsi" w:hAnsiTheme="minorHAnsi" w:cs="Arial"/>
          <w:sz w:val="24"/>
          <w:szCs w:val="24"/>
        </w:rPr>
        <w:t>9»</w:t>
      </w:r>
      <w:r w:rsidRPr="002859F7">
        <w:rPr>
          <w:rFonts w:ascii="Courier" w:hAnsi="Courier" w:cs="Arial"/>
          <w:sz w:val="24"/>
          <w:szCs w:val="24"/>
        </w:rPr>
        <w:t xml:space="preserve"> декабря 2018 г. № 77 «Об утверждении бюджета сельского поселения «</w:t>
      </w:r>
      <w:r w:rsidRPr="00EA5B08">
        <w:rPr>
          <w:rFonts w:ascii="Times New Roman" w:hAnsi="Times New Roman"/>
          <w:sz w:val="24"/>
          <w:szCs w:val="24"/>
        </w:rPr>
        <w:t>Арахлейское</w:t>
      </w:r>
      <w:r w:rsidRPr="002859F7">
        <w:rPr>
          <w:rFonts w:ascii="Courier" w:hAnsi="Courier" w:cs="Arial"/>
          <w:sz w:val="24"/>
          <w:szCs w:val="24"/>
        </w:rPr>
        <w:t xml:space="preserve">» на 2019 год» </w:t>
      </w: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A617F" w:rsidRPr="00B23B22" w:rsidRDefault="002A617F" w:rsidP="002A617F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B23B22">
        <w:rPr>
          <w:rFonts w:ascii="Arial" w:hAnsi="Arial" w:cs="Arial"/>
          <w:b/>
          <w:sz w:val="24"/>
          <w:szCs w:val="24"/>
        </w:rPr>
        <w:t>ДОХОДЫ</w:t>
      </w:r>
    </w:p>
    <w:p w:rsidR="002A617F" w:rsidRPr="008371CF" w:rsidRDefault="002A617F" w:rsidP="002A617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>Доходы бюджета определены в размере</w:t>
      </w:r>
      <w:r>
        <w:rPr>
          <w:rFonts w:cs="Arial"/>
        </w:rPr>
        <w:t xml:space="preserve"> 3488,7</w:t>
      </w:r>
      <w:r w:rsidRPr="008371CF">
        <w:rPr>
          <w:rFonts w:cs="Arial"/>
        </w:rPr>
        <w:t xml:space="preserve"> тыс. рублей из них:</w:t>
      </w:r>
    </w:p>
    <w:p w:rsidR="002A617F" w:rsidRPr="008371CF" w:rsidRDefault="002A617F" w:rsidP="002A617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>1.</w:t>
      </w:r>
      <w:r>
        <w:rPr>
          <w:rFonts w:cs="Arial"/>
        </w:rPr>
        <w:t xml:space="preserve"> НДФЛ - 570</w:t>
      </w:r>
      <w:r w:rsidRPr="008371CF">
        <w:rPr>
          <w:rFonts w:cs="Arial"/>
        </w:rPr>
        <w:t>, 0 тыс. рублей</w:t>
      </w:r>
    </w:p>
    <w:p w:rsidR="002A617F" w:rsidRPr="008371CF" w:rsidRDefault="002A617F" w:rsidP="002A617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>2.</w:t>
      </w:r>
      <w:r>
        <w:rPr>
          <w:rFonts w:cs="Arial"/>
        </w:rPr>
        <w:t xml:space="preserve"> </w:t>
      </w:r>
      <w:r w:rsidRPr="008371CF">
        <w:rPr>
          <w:rFonts w:cs="Arial"/>
        </w:rPr>
        <w:t xml:space="preserve">Налог на имущество - </w:t>
      </w:r>
      <w:r>
        <w:rPr>
          <w:rFonts w:cs="Arial"/>
        </w:rPr>
        <w:t>300</w:t>
      </w:r>
      <w:r w:rsidRPr="008371CF">
        <w:rPr>
          <w:rFonts w:cs="Arial"/>
        </w:rPr>
        <w:t>, 0 тыс. рублей</w:t>
      </w:r>
    </w:p>
    <w:p w:rsidR="002A617F" w:rsidRPr="008371CF" w:rsidRDefault="002A617F" w:rsidP="002A617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>3.</w:t>
      </w:r>
      <w:r>
        <w:rPr>
          <w:rFonts w:cs="Arial"/>
        </w:rPr>
        <w:t xml:space="preserve"> </w:t>
      </w:r>
      <w:r w:rsidRPr="008371CF">
        <w:rPr>
          <w:rFonts w:cs="Arial"/>
        </w:rPr>
        <w:t xml:space="preserve">Земельный налог - </w:t>
      </w:r>
      <w:r>
        <w:rPr>
          <w:rFonts w:cs="Arial"/>
        </w:rPr>
        <w:t>2400</w:t>
      </w:r>
      <w:r w:rsidRPr="008371CF">
        <w:rPr>
          <w:rFonts w:cs="Arial"/>
        </w:rPr>
        <w:t>, 0 тыс. рублей</w:t>
      </w:r>
    </w:p>
    <w:p w:rsidR="002A617F" w:rsidRDefault="002A617F" w:rsidP="002A617F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Pr="008371CF">
        <w:rPr>
          <w:rFonts w:cs="Arial"/>
        </w:rPr>
        <w:t>.</w:t>
      </w:r>
      <w:r>
        <w:rPr>
          <w:rFonts w:cs="Arial"/>
        </w:rPr>
        <w:t xml:space="preserve"> </w:t>
      </w:r>
      <w:r w:rsidRPr="008371CF">
        <w:rPr>
          <w:rFonts w:cs="Arial"/>
        </w:rPr>
        <w:t xml:space="preserve">Безвозмездные поступления </w:t>
      </w:r>
      <w:r>
        <w:rPr>
          <w:rFonts w:cs="Arial"/>
        </w:rPr>
        <w:t>–</w:t>
      </w:r>
      <w:r w:rsidRPr="008371CF">
        <w:rPr>
          <w:rFonts w:cs="Arial"/>
        </w:rPr>
        <w:t xml:space="preserve"> </w:t>
      </w:r>
      <w:r>
        <w:rPr>
          <w:rFonts w:cs="Arial"/>
        </w:rPr>
        <w:t>208,7</w:t>
      </w:r>
      <w:r w:rsidRPr="008371CF">
        <w:rPr>
          <w:rFonts w:cs="Arial"/>
        </w:rPr>
        <w:t xml:space="preserve"> тыс. рублей,</w:t>
      </w:r>
      <w:r>
        <w:rPr>
          <w:rFonts w:cs="Arial"/>
        </w:rPr>
        <w:t xml:space="preserve"> </w:t>
      </w:r>
      <w:r w:rsidRPr="008371CF">
        <w:rPr>
          <w:rFonts w:cs="Arial"/>
        </w:rPr>
        <w:t>в том числе:</w:t>
      </w:r>
    </w:p>
    <w:p w:rsidR="002A617F" w:rsidRPr="008371CF" w:rsidRDefault="002A617F" w:rsidP="002A617F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Pr="008371CF">
        <w:rPr>
          <w:rFonts w:cs="Arial"/>
        </w:rPr>
        <w:t>.1.</w:t>
      </w:r>
      <w:r>
        <w:rPr>
          <w:rFonts w:cs="Arial"/>
        </w:rPr>
        <w:t xml:space="preserve"> </w:t>
      </w:r>
      <w:r w:rsidRPr="008371CF">
        <w:rPr>
          <w:rFonts w:cs="Arial"/>
        </w:rPr>
        <w:t>дотации на выравнива</w:t>
      </w:r>
      <w:r>
        <w:rPr>
          <w:rFonts w:cs="Arial"/>
        </w:rPr>
        <w:t>ние бюджетной обеспеченности - 103</w:t>
      </w:r>
      <w:r w:rsidRPr="008371CF">
        <w:rPr>
          <w:rFonts w:cs="Arial"/>
        </w:rPr>
        <w:t>, 0 тыс. рублей</w:t>
      </w:r>
    </w:p>
    <w:p w:rsidR="002A617F" w:rsidRPr="008371CF" w:rsidRDefault="002A617F" w:rsidP="002A617F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Pr="008371CF">
        <w:rPr>
          <w:rFonts w:cs="Arial"/>
        </w:rPr>
        <w:t>.2.</w:t>
      </w:r>
      <w:r>
        <w:rPr>
          <w:rFonts w:cs="Arial"/>
        </w:rPr>
        <w:t xml:space="preserve"> </w:t>
      </w:r>
      <w:r w:rsidRPr="008371CF">
        <w:rPr>
          <w:rFonts w:cs="Arial"/>
        </w:rPr>
        <w:t>дотация на поддержку мер по обеспечению сбалансированности бюджета -</w:t>
      </w:r>
      <w:r>
        <w:rPr>
          <w:rFonts w:cs="Arial"/>
        </w:rPr>
        <w:t xml:space="preserve"> 0</w:t>
      </w:r>
      <w:r w:rsidRPr="008371CF">
        <w:rPr>
          <w:rFonts w:cs="Arial"/>
        </w:rPr>
        <w:t>, 0 тыс. рублей</w:t>
      </w:r>
    </w:p>
    <w:p w:rsidR="002A617F" w:rsidRPr="008371CF" w:rsidRDefault="002A617F" w:rsidP="002A617F">
      <w:pPr>
        <w:suppressAutoHyphens/>
        <w:ind w:firstLine="0"/>
        <w:rPr>
          <w:rFonts w:cs="Arial"/>
        </w:rPr>
      </w:pPr>
      <w:r>
        <w:rPr>
          <w:rFonts w:cs="Arial"/>
        </w:rPr>
        <w:t>4.</w:t>
      </w:r>
      <w:r w:rsidRPr="008371CF">
        <w:rPr>
          <w:rFonts w:cs="Arial"/>
        </w:rPr>
        <w:t>3.</w:t>
      </w:r>
      <w:r>
        <w:rPr>
          <w:rFonts w:cs="Arial"/>
        </w:rPr>
        <w:t xml:space="preserve"> </w:t>
      </w:r>
      <w:r w:rsidRPr="008371CF">
        <w:rPr>
          <w:rFonts w:cs="Arial"/>
        </w:rPr>
        <w:t>субвенции бюджетам поселений на осуществление полномочий по первичному воинскому учету на территориях,</w:t>
      </w:r>
      <w:r>
        <w:rPr>
          <w:rFonts w:cs="Arial"/>
        </w:rPr>
        <w:t xml:space="preserve"> </w:t>
      </w:r>
      <w:r w:rsidRPr="008371CF">
        <w:rPr>
          <w:rFonts w:cs="Arial"/>
        </w:rPr>
        <w:t>где отсутству</w:t>
      </w:r>
      <w:r>
        <w:rPr>
          <w:rFonts w:cs="Arial"/>
        </w:rPr>
        <w:t>ют военные комиссариаты - 105, 7</w:t>
      </w:r>
      <w:r w:rsidRPr="008371CF">
        <w:rPr>
          <w:rFonts w:cs="Arial"/>
        </w:rPr>
        <w:t xml:space="preserve"> тыс. рублей.</w:t>
      </w:r>
    </w:p>
    <w:p w:rsidR="002A617F" w:rsidRPr="008371CF" w:rsidRDefault="002A617F" w:rsidP="002A617F">
      <w:pPr>
        <w:pStyle w:val="a4"/>
        <w:suppressAutoHyphens/>
        <w:jc w:val="both"/>
        <w:rPr>
          <w:rFonts w:ascii="Arial" w:hAnsi="Arial" w:cs="Arial"/>
          <w:sz w:val="24"/>
          <w:szCs w:val="24"/>
        </w:rPr>
      </w:pPr>
    </w:p>
    <w:p w:rsidR="002A617F" w:rsidRPr="009E0B9A" w:rsidRDefault="002A617F" w:rsidP="002A617F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9E0B9A">
        <w:rPr>
          <w:rFonts w:ascii="Arial" w:hAnsi="Arial" w:cs="Arial"/>
          <w:b/>
          <w:sz w:val="24"/>
          <w:szCs w:val="24"/>
        </w:rPr>
        <w:t>РАСХОДЫ</w:t>
      </w:r>
    </w:p>
    <w:p w:rsidR="002A617F" w:rsidRDefault="002A617F" w:rsidP="002A617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 xml:space="preserve">Расходы бюджета </w:t>
      </w:r>
      <w:proofErr w:type="gramStart"/>
      <w:r w:rsidRPr="008371CF">
        <w:rPr>
          <w:rFonts w:cs="Arial"/>
        </w:rPr>
        <w:t>на</w:t>
      </w:r>
      <w:proofErr w:type="gramEnd"/>
      <w:r w:rsidRPr="008371CF">
        <w:rPr>
          <w:rFonts w:cs="Arial"/>
        </w:rPr>
        <w:t xml:space="preserve"> составят </w:t>
      </w:r>
      <w:r>
        <w:rPr>
          <w:rFonts w:cs="Arial"/>
        </w:rPr>
        <w:t>–</w:t>
      </w:r>
      <w:r w:rsidRPr="008371CF">
        <w:rPr>
          <w:rFonts w:cs="Arial"/>
        </w:rPr>
        <w:t xml:space="preserve"> </w:t>
      </w:r>
      <w:r>
        <w:rPr>
          <w:rFonts w:cs="Arial"/>
        </w:rPr>
        <w:t xml:space="preserve">3488,7 </w:t>
      </w:r>
      <w:r w:rsidRPr="008371CF">
        <w:rPr>
          <w:rFonts w:cs="Arial"/>
        </w:rPr>
        <w:t xml:space="preserve">тыс. </w:t>
      </w:r>
      <w:proofErr w:type="gramStart"/>
      <w:r w:rsidRPr="008371CF">
        <w:rPr>
          <w:rFonts w:cs="Arial"/>
        </w:rPr>
        <w:t>рублей</w:t>
      </w:r>
      <w:proofErr w:type="gramEnd"/>
      <w:r w:rsidRPr="008371CF">
        <w:rPr>
          <w:rFonts w:cs="Arial"/>
        </w:rPr>
        <w:t>,</w:t>
      </w:r>
      <w:r>
        <w:rPr>
          <w:rFonts w:cs="Arial"/>
        </w:rPr>
        <w:t xml:space="preserve"> </w:t>
      </w:r>
      <w:r w:rsidRPr="008371CF">
        <w:rPr>
          <w:rFonts w:cs="Arial"/>
        </w:rPr>
        <w:t>в том числе</w:t>
      </w:r>
    </w:p>
    <w:p w:rsidR="002A617F" w:rsidRPr="008371CF" w:rsidRDefault="002A617F" w:rsidP="002A617F">
      <w:pPr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817"/>
        <w:gridCol w:w="1273"/>
        <w:gridCol w:w="7606"/>
      </w:tblGrid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ВР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ДК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</w:rPr>
              <w:t xml:space="preserve">Сумма </w:t>
            </w:r>
            <w:r w:rsidRPr="002859F7">
              <w:rPr>
                <w:rFonts w:cs="Arial"/>
                <w:szCs w:val="20"/>
              </w:rPr>
              <w:t>(тыс. рублей)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Расшифровка</w:t>
            </w:r>
          </w:p>
        </w:tc>
      </w:tr>
      <w:tr w:rsidR="002A617F" w:rsidRPr="002859F7" w:rsidTr="005F672C">
        <w:tc>
          <w:tcPr>
            <w:tcW w:w="5000" w:type="pct"/>
            <w:gridSpan w:val="4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Раздел 0102 (глава администрации) запланировано: 740,4 тыс. рублей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568,4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Заработная плата за год </w:t>
            </w:r>
            <w:r w:rsidRPr="002859F7">
              <w:rPr>
                <w:rFonts w:cs="Arial"/>
              </w:rPr>
              <w:t xml:space="preserve"> 2019 г.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172,0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 xml:space="preserve">год </w:t>
            </w:r>
            <w:r w:rsidRPr="002859F7">
              <w:rPr>
                <w:rFonts w:cs="Arial"/>
              </w:rPr>
              <w:t xml:space="preserve"> 2019 г.</w:t>
            </w:r>
          </w:p>
        </w:tc>
      </w:tr>
      <w:tr w:rsidR="002A617F" w:rsidRPr="002859F7" w:rsidTr="005F672C">
        <w:tc>
          <w:tcPr>
            <w:tcW w:w="5000" w:type="pct"/>
            <w:gridSpan w:val="4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Раздел 0104 (аппарат управления) запланировано1755,9  тыс. рублей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611,0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>
              <w:rPr>
                <w:rFonts w:cs="Arial"/>
              </w:rPr>
              <w:t>год</w:t>
            </w:r>
            <w:r w:rsidRPr="002859F7">
              <w:rPr>
                <w:rFonts w:cs="Arial"/>
              </w:rPr>
              <w:t xml:space="preserve"> 2019 г.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185,0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>год</w:t>
            </w:r>
            <w:r w:rsidRPr="002859F7">
              <w:rPr>
                <w:rFonts w:cs="Arial"/>
              </w:rPr>
              <w:t xml:space="preserve"> 2019 г.</w:t>
            </w:r>
          </w:p>
        </w:tc>
      </w:tr>
      <w:tr w:rsidR="002A617F" w:rsidRPr="002859F7" w:rsidTr="005F672C">
        <w:trPr>
          <w:trHeight w:val="296"/>
        </w:trPr>
        <w:tc>
          <w:tcPr>
            <w:tcW w:w="462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919,9 тыс</w:t>
            </w:r>
            <w:proofErr w:type="gramStart"/>
            <w:r w:rsidRPr="00B55FF0">
              <w:rPr>
                <w:rFonts w:cs="Arial"/>
                <w:b/>
              </w:rPr>
              <w:t>.р</w:t>
            </w:r>
            <w:proofErr w:type="gramEnd"/>
            <w:r w:rsidRPr="00B55FF0">
              <w:rPr>
                <w:rFonts w:cs="Arial"/>
                <w:b/>
              </w:rPr>
              <w:t>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221</w:t>
            </w:r>
          </w:p>
        </w:tc>
        <w:tc>
          <w:tcPr>
            <w:tcW w:w="596" w:type="pct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26,8 тыс</w:t>
            </w:r>
            <w:proofErr w:type="gramStart"/>
            <w:r w:rsidRPr="00BD0743">
              <w:rPr>
                <w:rFonts w:cs="Arial"/>
                <w:b/>
              </w:rPr>
              <w:t>.р</w:t>
            </w:r>
            <w:proofErr w:type="gramEnd"/>
            <w:r w:rsidRPr="00BD0743">
              <w:rPr>
                <w:rFonts w:cs="Arial"/>
                <w:b/>
              </w:rPr>
              <w:t>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221</w:t>
            </w:r>
          </w:p>
        </w:tc>
        <w:tc>
          <w:tcPr>
            <w:tcW w:w="596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26,8</w:t>
            </w:r>
          </w:p>
        </w:tc>
        <w:tc>
          <w:tcPr>
            <w:tcW w:w="3560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Оплата услуг связи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373,1</w:t>
            </w:r>
          </w:p>
        </w:tc>
        <w:tc>
          <w:tcPr>
            <w:tcW w:w="3560" w:type="pct"/>
            <w:shd w:val="clear" w:color="auto" w:fill="auto"/>
          </w:tcPr>
          <w:p w:rsidR="002A617F" w:rsidRPr="00B55FF0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373,1 тыс</w:t>
            </w:r>
            <w:proofErr w:type="gramStart"/>
            <w:r w:rsidRPr="00B55FF0">
              <w:rPr>
                <w:rFonts w:cs="Arial"/>
                <w:b/>
              </w:rPr>
              <w:t>.р</w:t>
            </w:r>
            <w:proofErr w:type="gramEnd"/>
            <w:r w:rsidRPr="00B55FF0">
              <w:rPr>
                <w:rFonts w:cs="Arial"/>
                <w:b/>
              </w:rPr>
              <w:t>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150,7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Оплата электроэнергии 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222,4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Услуги истопника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BD2C8E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BD2C8E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2A617F" w:rsidRPr="00BD2C8E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2A617F" w:rsidRPr="00BD2C8E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101,0 тыс</w:t>
            </w:r>
            <w:proofErr w:type="gramStart"/>
            <w:r w:rsidRPr="00BD2C8E">
              <w:rPr>
                <w:rFonts w:cs="Arial"/>
                <w:b/>
              </w:rPr>
              <w:t>.р</w:t>
            </w:r>
            <w:proofErr w:type="gramEnd"/>
            <w:r w:rsidRPr="00BD2C8E">
              <w:rPr>
                <w:rFonts w:cs="Arial"/>
                <w:b/>
              </w:rPr>
              <w:t>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Заправка картриджа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35,0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Ремонт, техосмотр авто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60,0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Текущий ремонт здания Администрации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BD2C8E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BD2C8E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Pr="00BD2C8E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2A617F" w:rsidRPr="00BD2C8E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115,5 тыс</w:t>
            </w:r>
            <w:proofErr w:type="gramStart"/>
            <w:r w:rsidRPr="00BD2C8E">
              <w:rPr>
                <w:rFonts w:cs="Arial"/>
                <w:b/>
              </w:rPr>
              <w:t>.р</w:t>
            </w:r>
            <w:proofErr w:type="gramEnd"/>
            <w:r w:rsidRPr="00BD2C8E">
              <w:rPr>
                <w:rFonts w:cs="Arial"/>
                <w:b/>
              </w:rPr>
              <w:t>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Читаинформ</w:t>
            </w:r>
            <w:proofErr w:type="spellEnd"/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ООО «</w:t>
            </w:r>
            <w:proofErr w:type="spellStart"/>
            <w:proofErr w:type="gramStart"/>
            <w:r w:rsidRPr="002859F7">
              <w:rPr>
                <w:rFonts w:cs="Arial"/>
              </w:rPr>
              <w:t>Три-Нити</w:t>
            </w:r>
            <w:proofErr w:type="spellEnd"/>
            <w:proofErr w:type="gramEnd"/>
            <w:r w:rsidRPr="002859F7">
              <w:rPr>
                <w:rFonts w:cs="Arial"/>
              </w:rPr>
              <w:t>» обслуживание программ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Программа «Контур»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Услуги программиста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Автострахование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Экспертное заключение по годовому отчету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Юридическая помощь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программы (Антивирус Касперского)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Прочие расходы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35,0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основных средств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660E0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660E0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2A617F" w:rsidRPr="00660E0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2A617F" w:rsidRPr="00660E0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184,5 тыс</w:t>
            </w:r>
            <w:proofErr w:type="gramStart"/>
            <w:r w:rsidRPr="00660E0A">
              <w:rPr>
                <w:rFonts w:cs="Arial"/>
                <w:b/>
              </w:rPr>
              <w:t>.р</w:t>
            </w:r>
            <w:proofErr w:type="gramEnd"/>
            <w:r w:rsidRPr="00660E0A">
              <w:rPr>
                <w:rFonts w:cs="Arial"/>
                <w:b/>
              </w:rPr>
              <w:t>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340/5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дров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99,5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ГСМ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45,0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Приобретение  </w:t>
            </w:r>
            <w:proofErr w:type="spellStart"/>
            <w:r>
              <w:rPr>
                <w:rFonts w:cs="Arial"/>
              </w:rPr>
              <w:t>автозапчастей</w:t>
            </w:r>
            <w:proofErr w:type="gramStart"/>
            <w:r>
              <w:rPr>
                <w:rFonts w:cs="Arial"/>
              </w:rPr>
              <w:t>,к</w:t>
            </w:r>
            <w:proofErr w:type="gramEnd"/>
            <w:r>
              <w:rPr>
                <w:rFonts w:cs="Arial"/>
              </w:rPr>
              <w:t>анцтоваров</w:t>
            </w:r>
            <w:proofErr w:type="spellEnd"/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850</w:t>
            </w:r>
          </w:p>
        </w:tc>
        <w:tc>
          <w:tcPr>
            <w:tcW w:w="596" w:type="pct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 xml:space="preserve">44,0 </w:t>
            </w:r>
            <w:proofErr w:type="spellStart"/>
            <w:proofErr w:type="gramStart"/>
            <w:r w:rsidRPr="00BD0743">
              <w:rPr>
                <w:rFonts w:cs="Arial"/>
                <w:b/>
              </w:rPr>
              <w:t>тыс</w:t>
            </w:r>
            <w:proofErr w:type="spellEnd"/>
            <w:proofErr w:type="gramEnd"/>
            <w:r w:rsidRPr="00BD0743">
              <w:rPr>
                <w:rFonts w:cs="Arial"/>
                <w:b/>
              </w:rPr>
              <w:t xml:space="preserve"> рублей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851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Земельный налог, налог на имущество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852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Транспортный налог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853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  <w:tc>
          <w:tcPr>
            <w:tcW w:w="3560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Пени</w:t>
            </w:r>
            <w:proofErr w:type="gramStart"/>
            <w:r>
              <w:rPr>
                <w:rFonts w:cs="Arial"/>
              </w:rPr>
              <w:t>,.</w:t>
            </w:r>
            <w:proofErr w:type="gramEnd"/>
            <w:r>
              <w:rPr>
                <w:rFonts w:cs="Arial"/>
              </w:rPr>
              <w:t>штрафы</w:t>
            </w:r>
            <w:proofErr w:type="spellEnd"/>
            <w:r>
              <w:rPr>
                <w:rFonts w:cs="Arial"/>
              </w:rPr>
              <w:t xml:space="preserve"> по налогам</w:t>
            </w:r>
          </w:p>
        </w:tc>
      </w:tr>
      <w:tr w:rsidR="002A617F" w:rsidRPr="002859F7" w:rsidTr="005F672C">
        <w:tc>
          <w:tcPr>
            <w:tcW w:w="5000" w:type="pct"/>
            <w:gridSpan w:val="4"/>
            <w:shd w:val="clear" w:color="auto" w:fill="auto"/>
          </w:tcPr>
          <w:p w:rsidR="002A617F" w:rsidRPr="00660E0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 разделу 0111</w:t>
            </w:r>
            <w:r w:rsidRPr="00660E0A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резервные фонды</w:t>
            </w:r>
            <w:r w:rsidRPr="00660E0A">
              <w:rPr>
                <w:rFonts w:cs="Arial"/>
                <w:b/>
              </w:rPr>
              <w:t xml:space="preserve">) запланировано: </w:t>
            </w:r>
            <w:r>
              <w:rPr>
                <w:rFonts w:cs="Arial"/>
                <w:b/>
              </w:rPr>
              <w:t>20</w:t>
            </w:r>
            <w:r w:rsidRPr="00660E0A">
              <w:rPr>
                <w:rFonts w:cs="Arial"/>
                <w:b/>
              </w:rPr>
              <w:t>,0 тыс. рублей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9E0B9A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870</w:t>
            </w:r>
          </w:p>
        </w:tc>
        <w:tc>
          <w:tcPr>
            <w:tcW w:w="382" w:type="pct"/>
            <w:shd w:val="clear" w:color="auto" w:fill="auto"/>
          </w:tcPr>
          <w:p w:rsidR="002A617F" w:rsidRPr="009E0B9A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2A617F" w:rsidRPr="009E0B9A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20,0</w:t>
            </w:r>
          </w:p>
        </w:tc>
        <w:tc>
          <w:tcPr>
            <w:tcW w:w="3560" w:type="pct"/>
            <w:shd w:val="clear" w:color="auto" w:fill="auto"/>
          </w:tcPr>
          <w:p w:rsidR="002A617F" w:rsidRPr="009E0B9A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Резервные средства</w:t>
            </w:r>
          </w:p>
        </w:tc>
      </w:tr>
      <w:tr w:rsidR="002A617F" w:rsidRPr="002859F7" w:rsidTr="005F672C">
        <w:tc>
          <w:tcPr>
            <w:tcW w:w="5000" w:type="pct"/>
            <w:gridSpan w:val="4"/>
            <w:shd w:val="clear" w:color="auto" w:fill="auto"/>
          </w:tcPr>
          <w:p w:rsidR="002A617F" w:rsidRPr="00660E0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По разделу 0113 (другие общегосударстве</w:t>
            </w:r>
            <w:r>
              <w:rPr>
                <w:rFonts w:cs="Arial"/>
                <w:b/>
              </w:rPr>
              <w:t>нные вопросы) запланировано: 620</w:t>
            </w:r>
            <w:r w:rsidRPr="00660E0A">
              <w:rPr>
                <w:rFonts w:cs="Arial"/>
                <w:b/>
              </w:rPr>
              <w:t>,0 тыс. рублей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397,8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>
              <w:rPr>
                <w:rFonts w:cs="Arial"/>
              </w:rPr>
              <w:t>год</w:t>
            </w:r>
            <w:r w:rsidRPr="002859F7">
              <w:rPr>
                <w:rFonts w:cs="Arial"/>
              </w:rPr>
              <w:t xml:space="preserve"> 2019 г.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120,2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>год</w:t>
            </w:r>
            <w:r w:rsidRPr="002859F7">
              <w:rPr>
                <w:rFonts w:cs="Arial"/>
              </w:rPr>
              <w:t xml:space="preserve"> 2019 г.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102,0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Прочая закупка товаров, работ и услуг </w:t>
            </w:r>
          </w:p>
        </w:tc>
      </w:tr>
      <w:tr w:rsidR="002A617F" w:rsidRPr="00660E0A" w:rsidTr="005F672C">
        <w:trPr>
          <w:trHeight w:val="548"/>
        </w:trPr>
        <w:tc>
          <w:tcPr>
            <w:tcW w:w="5000" w:type="pct"/>
            <w:gridSpan w:val="4"/>
            <w:shd w:val="clear" w:color="auto" w:fill="auto"/>
          </w:tcPr>
          <w:p w:rsidR="002A617F" w:rsidRPr="00660E0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По разделу 0203 (национальная оборона) Расходы по ВУС запланировано: 105,7 тыс. рублей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80,3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>
              <w:rPr>
                <w:rFonts w:cs="Arial"/>
              </w:rPr>
              <w:t>год 2019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24,3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>год 2019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1,1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ГСМ</w:t>
            </w:r>
          </w:p>
        </w:tc>
      </w:tr>
      <w:tr w:rsidR="002A617F" w:rsidRPr="002859F7" w:rsidTr="005F672C">
        <w:tc>
          <w:tcPr>
            <w:tcW w:w="5000" w:type="pct"/>
            <w:gridSpan w:val="4"/>
            <w:shd w:val="clear" w:color="auto" w:fill="auto"/>
          </w:tcPr>
          <w:p w:rsidR="002A617F" w:rsidRPr="00660E0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По разделу 0309 (национальная безопасность): 154,0 тыс. рублей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99</w:t>
            </w:r>
            <w:r w:rsidRPr="002859F7">
              <w:rPr>
                <w:rFonts w:cs="Arial"/>
              </w:rPr>
              <w:t>, 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работы и услуги пожарной безопасности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55</w:t>
            </w:r>
            <w:r w:rsidRPr="002859F7">
              <w:rPr>
                <w:rFonts w:cs="Arial"/>
              </w:rPr>
              <w:t>, 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Приобретение материальных запасов (Зап. части, ГСМ)</w:t>
            </w:r>
          </w:p>
        </w:tc>
      </w:tr>
      <w:tr w:rsidR="002A617F" w:rsidRPr="002859F7" w:rsidTr="005F672C">
        <w:tc>
          <w:tcPr>
            <w:tcW w:w="5000" w:type="pct"/>
            <w:gridSpan w:val="4"/>
            <w:shd w:val="clear" w:color="auto" w:fill="auto"/>
          </w:tcPr>
          <w:p w:rsidR="002A617F" w:rsidRPr="00BD0743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 xml:space="preserve">По разделу 0503 (благоустройство) запланировано: </w:t>
            </w:r>
            <w:r>
              <w:rPr>
                <w:rFonts w:cs="Arial"/>
                <w:b/>
              </w:rPr>
              <w:t>90</w:t>
            </w:r>
            <w:r w:rsidRPr="00BD0743">
              <w:rPr>
                <w:rFonts w:cs="Arial"/>
                <w:b/>
              </w:rPr>
              <w:t>, 0 тыс. рублей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2859F7">
              <w:rPr>
                <w:rFonts w:cs="Arial"/>
              </w:rPr>
              <w:t>0, 0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работы и услуги по благоустройству</w:t>
            </w:r>
          </w:p>
        </w:tc>
      </w:tr>
      <w:tr w:rsidR="002A617F" w:rsidRPr="002859F7" w:rsidTr="005F672C">
        <w:tc>
          <w:tcPr>
            <w:tcW w:w="5000" w:type="pct"/>
            <w:gridSpan w:val="4"/>
            <w:shd w:val="clear" w:color="auto" w:fill="auto"/>
          </w:tcPr>
          <w:p w:rsidR="002A617F" w:rsidRPr="00F3535A" w:rsidRDefault="002A617F" w:rsidP="005F672C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По разделу 0801 (</w:t>
            </w:r>
            <w:r w:rsidRPr="00F3535A">
              <w:rPr>
                <w:rFonts w:cs="Arial"/>
                <w:b/>
                <w:bCs/>
              </w:rPr>
              <w:t>Обеспечение деятельности подведомственных учреждений</w:t>
            </w:r>
            <w:r>
              <w:rPr>
                <w:rFonts w:cs="Arial"/>
                <w:b/>
                <w:bCs/>
              </w:rPr>
              <w:t>)</w:t>
            </w:r>
            <w:r w:rsidRPr="00F3535A">
              <w:rPr>
                <w:rFonts w:cs="Arial"/>
                <w:b/>
                <w:bCs/>
              </w:rPr>
              <w:t xml:space="preserve"> в размере 38,0 тыс</w:t>
            </w:r>
            <w:proofErr w:type="gramStart"/>
            <w:r w:rsidRPr="00F3535A">
              <w:rPr>
                <w:rFonts w:cs="Arial"/>
                <w:b/>
                <w:bCs/>
              </w:rPr>
              <w:t>.р</w:t>
            </w:r>
            <w:proofErr w:type="gramEnd"/>
            <w:r w:rsidRPr="00F3535A">
              <w:rPr>
                <w:rFonts w:cs="Arial"/>
                <w:b/>
                <w:bCs/>
              </w:rPr>
              <w:t>ублей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2A617F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38,0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</w:t>
            </w:r>
          </w:p>
        </w:tc>
      </w:tr>
      <w:tr w:rsidR="002A617F" w:rsidRPr="002859F7" w:rsidTr="005F672C">
        <w:tc>
          <w:tcPr>
            <w:tcW w:w="5000" w:type="pct"/>
            <w:gridSpan w:val="4"/>
            <w:shd w:val="clear" w:color="auto" w:fill="auto"/>
          </w:tcPr>
          <w:p w:rsidR="002A617F" w:rsidRPr="00F3535A" w:rsidRDefault="002A617F" w:rsidP="005F672C">
            <w:pPr>
              <w:suppressAutoHyphens/>
              <w:ind w:firstLine="0"/>
              <w:rPr>
                <w:rFonts w:cs="Arial"/>
                <w:b/>
              </w:rPr>
            </w:pPr>
            <w:r w:rsidRPr="00F3535A">
              <w:rPr>
                <w:rFonts w:cs="Arial"/>
                <w:b/>
              </w:rPr>
              <w:t>По разделу 1403</w:t>
            </w:r>
            <w:r>
              <w:rPr>
                <w:rFonts w:cs="Arial"/>
              </w:rPr>
              <w:t>(</w:t>
            </w:r>
            <w:r w:rsidRPr="002859F7">
              <w:rPr>
                <w:rFonts w:cs="Arial"/>
              </w:rPr>
              <w:t xml:space="preserve"> </w:t>
            </w:r>
            <w:r w:rsidRPr="00F3535A">
              <w:rPr>
                <w:rFonts w:cs="Arial"/>
                <w:b/>
              </w:rPr>
              <w:t xml:space="preserve">Прочие межбюджетные трансферты общего характера </w:t>
            </w:r>
            <w:proofErr w:type="gramStart"/>
            <w:r>
              <w:rPr>
                <w:rFonts w:cs="Arial"/>
                <w:b/>
              </w:rPr>
              <w:t>)</w:t>
            </w:r>
            <w:r w:rsidRPr="00F3535A">
              <w:rPr>
                <w:rFonts w:cs="Arial"/>
                <w:b/>
              </w:rPr>
              <w:t>в</w:t>
            </w:r>
            <w:proofErr w:type="gramEnd"/>
            <w:r w:rsidRPr="00F3535A">
              <w:rPr>
                <w:rFonts w:cs="Arial"/>
                <w:b/>
              </w:rPr>
              <w:t xml:space="preserve"> размере 4, 7 тыс. рублей </w:t>
            </w:r>
          </w:p>
        </w:tc>
      </w:tr>
      <w:tr w:rsidR="002A617F" w:rsidRPr="002859F7" w:rsidTr="005F672C">
        <w:tc>
          <w:tcPr>
            <w:tcW w:w="46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540</w:t>
            </w:r>
          </w:p>
        </w:tc>
        <w:tc>
          <w:tcPr>
            <w:tcW w:w="382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251</w:t>
            </w:r>
          </w:p>
        </w:tc>
        <w:tc>
          <w:tcPr>
            <w:tcW w:w="596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4,7</w:t>
            </w:r>
          </w:p>
        </w:tc>
        <w:tc>
          <w:tcPr>
            <w:tcW w:w="3560" w:type="pct"/>
            <w:shd w:val="clear" w:color="auto" w:fill="auto"/>
          </w:tcPr>
          <w:p w:rsidR="002A617F" w:rsidRPr="002859F7" w:rsidRDefault="002A617F" w:rsidP="005F672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Перечисления другим бюджетам</w:t>
            </w:r>
          </w:p>
        </w:tc>
      </w:tr>
    </w:tbl>
    <w:p w:rsidR="002A617F" w:rsidRPr="008371CF" w:rsidRDefault="002A617F" w:rsidP="002A617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A617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A617F" w:rsidRPr="008371CF" w:rsidRDefault="002A617F" w:rsidP="002A617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A617F" w:rsidRPr="008371CF" w:rsidRDefault="002A617F" w:rsidP="002A617F">
      <w:pPr>
        <w:tabs>
          <w:tab w:val="left" w:pos="6330"/>
        </w:tabs>
        <w:suppressAutoHyphens/>
        <w:ind w:firstLine="0"/>
        <w:rPr>
          <w:rFonts w:cs="Arial"/>
        </w:rPr>
      </w:pPr>
      <w:r w:rsidRPr="008371CF">
        <w:rPr>
          <w:rFonts w:cs="Arial"/>
        </w:rPr>
        <w:t>Глава сельского поселения «</w:t>
      </w:r>
      <w:r>
        <w:rPr>
          <w:rFonts w:cs="Arial"/>
        </w:rPr>
        <w:t>Арахлей</w:t>
      </w:r>
      <w:r w:rsidRPr="008371CF">
        <w:rPr>
          <w:rFonts w:cs="Arial"/>
        </w:rPr>
        <w:t>ское»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Д.В. Нимаева</w:t>
      </w:r>
    </w:p>
    <w:p w:rsidR="002A617F" w:rsidRPr="008371CF" w:rsidRDefault="002A617F" w:rsidP="002A617F">
      <w:pPr>
        <w:tabs>
          <w:tab w:val="left" w:pos="6330"/>
        </w:tabs>
        <w:suppressAutoHyphens/>
        <w:ind w:firstLine="0"/>
        <w:rPr>
          <w:rFonts w:cs="Arial"/>
        </w:rPr>
      </w:pPr>
    </w:p>
    <w:p w:rsidR="002A617F" w:rsidRDefault="002A617F" w:rsidP="002A617F">
      <w:pPr>
        <w:tabs>
          <w:tab w:val="left" w:pos="6330"/>
        </w:tabs>
        <w:suppressAutoHyphens/>
        <w:ind w:firstLine="0"/>
        <w:rPr>
          <w:rFonts w:cs="Arial"/>
        </w:rPr>
      </w:pPr>
    </w:p>
    <w:p w:rsidR="002A617F" w:rsidRPr="008371CF" w:rsidRDefault="002A617F" w:rsidP="002A617F">
      <w:pPr>
        <w:tabs>
          <w:tab w:val="left" w:pos="6330"/>
        </w:tabs>
        <w:suppressAutoHyphens/>
        <w:ind w:firstLine="0"/>
        <w:rPr>
          <w:rFonts w:cs="Arial"/>
        </w:rPr>
      </w:pPr>
    </w:p>
    <w:p w:rsidR="002A617F" w:rsidRDefault="002A617F" w:rsidP="002A617F"/>
    <w:p w:rsidR="00244BE9" w:rsidRDefault="002A617F"/>
    <w:sectPr w:rsidR="00244BE9" w:rsidSect="00B52A0B">
      <w:pgSz w:w="11906" w:h="16838"/>
      <w:pgMar w:top="720" w:right="720" w:bottom="720" w:left="720" w:header="720" w:footer="624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2EA"/>
    <w:multiLevelType w:val="multilevel"/>
    <w:tmpl w:val="36688D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9B708F"/>
    <w:multiLevelType w:val="hybridMultilevel"/>
    <w:tmpl w:val="19A6522C"/>
    <w:lvl w:ilvl="0" w:tplc="153E3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35134"/>
    <w:multiLevelType w:val="hybridMultilevel"/>
    <w:tmpl w:val="0486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5E4"/>
    <w:multiLevelType w:val="hybridMultilevel"/>
    <w:tmpl w:val="C318E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C829FA"/>
    <w:multiLevelType w:val="multilevel"/>
    <w:tmpl w:val="C69E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0E7A30"/>
    <w:multiLevelType w:val="hybridMultilevel"/>
    <w:tmpl w:val="AE0A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701F"/>
    <w:multiLevelType w:val="hybridMultilevel"/>
    <w:tmpl w:val="B6FEC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4869B2"/>
    <w:multiLevelType w:val="hybridMultilevel"/>
    <w:tmpl w:val="8D68654A"/>
    <w:lvl w:ilvl="0" w:tplc="A85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12D5B"/>
    <w:multiLevelType w:val="hybridMultilevel"/>
    <w:tmpl w:val="EB3CE7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9DFEB118">
      <w:numFmt w:val="bullet"/>
      <w:lvlText w:val="•"/>
      <w:lvlJc w:val="left"/>
      <w:pPr>
        <w:ind w:left="186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772CA0"/>
    <w:multiLevelType w:val="hybridMultilevel"/>
    <w:tmpl w:val="92F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7D44"/>
    <w:multiLevelType w:val="hybridMultilevel"/>
    <w:tmpl w:val="0DB4F4CA"/>
    <w:lvl w:ilvl="0" w:tplc="64FEC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C449BD"/>
    <w:multiLevelType w:val="multilevel"/>
    <w:tmpl w:val="1A00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1836FB4"/>
    <w:multiLevelType w:val="hybridMultilevel"/>
    <w:tmpl w:val="F91A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248A3"/>
    <w:multiLevelType w:val="hybridMultilevel"/>
    <w:tmpl w:val="0D44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D18F0"/>
    <w:multiLevelType w:val="multilevel"/>
    <w:tmpl w:val="AA481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9297A0A"/>
    <w:multiLevelType w:val="hybridMultilevel"/>
    <w:tmpl w:val="2F86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7">
    <w:nsid w:val="50882EDB"/>
    <w:multiLevelType w:val="hybridMultilevel"/>
    <w:tmpl w:val="68E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53DAA"/>
    <w:multiLevelType w:val="hybridMultilevel"/>
    <w:tmpl w:val="397489CC"/>
    <w:lvl w:ilvl="0" w:tplc="687E454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53A80881"/>
    <w:multiLevelType w:val="hybridMultilevel"/>
    <w:tmpl w:val="F6E2DD8A"/>
    <w:lvl w:ilvl="0" w:tplc="169A7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EB3D9C"/>
    <w:multiLevelType w:val="singleLevel"/>
    <w:tmpl w:val="84F059F2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21">
    <w:nsid w:val="62634131"/>
    <w:multiLevelType w:val="hybridMultilevel"/>
    <w:tmpl w:val="84E0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276C"/>
    <w:multiLevelType w:val="hybridMultilevel"/>
    <w:tmpl w:val="13445F12"/>
    <w:lvl w:ilvl="0" w:tplc="A9C80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24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5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6">
    <w:nsid w:val="77D506D5"/>
    <w:multiLevelType w:val="hybridMultilevel"/>
    <w:tmpl w:val="7F3C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8">
    <w:nsid w:val="7C105715"/>
    <w:multiLevelType w:val="hybridMultilevel"/>
    <w:tmpl w:val="2AF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4336D"/>
    <w:multiLevelType w:val="hybridMultilevel"/>
    <w:tmpl w:val="44283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3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3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6"/>
  </w:num>
  <w:num w:numId="6">
    <w:abstractNumId w:val="20"/>
  </w:num>
  <w:num w:numId="7">
    <w:abstractNumId w:val="20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0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5"/>
  </w:num>
  <w:num w:numId="10">
    <w:abstractNumId w:val="27"/>
  </w:num>
  <w:num w:numId="11">
    <w:abstractNumId w:val="24"/>
  </w:num>
  <w:num w:numId="12">
    <w:abstractNumId w:val="24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</w:num>
  <w:num w:numId="14">
    <w:abstractNumId w:val="5"/>
  </w:num>
  <w:num w:numId="15">
    <w:abstractNumId w:val="21"/>
  </w:num>
  <w:num w:numId="16">
    <w:abstractNumId w:val="9"/>
  </w:num>
  <w:num w:numId="17">
    <w:abstractNumId w:val="15"/>
  </w:num>
  <w:num w:numId="18">
    <w:abstractNumId w:val="2"/>
  </w:num>
  <w:num w:numId="19">
    <w:abstractNumId w:val="0"/>
  </w:num>
  <w:num w:numId="20">
    <w:abstractNumId w:val="8"/>
  </w:num>
  <w:num w:numId="21">
    <w:abstractNumId w:val="29"/>
  </w:num>
  <w:num w:numId="22">
    <w:abstractNumId w:val="17"/>
  </w:num>
  <w:num w:numId="23">
    <w:abstractNumId w:val="11"/>
  </w:num>
  <w:num w:numId="24">
    <w:abstractNumId w:val="28"/>
  </w:num>
  <w:num w:numId="25">
    <w:abstractNumId w:val="1"/>
  </w:num>
  <w:num w:numId="26">
    <w:abstractNumId w:val="22"/>
  </w:num>
  <w:num w:numId="27">
    <w:abstractNumId w:val="19"/>
  </w:num>
  <w:num w:numId="28">
    <w:abstractNumId w:val="10"/>
  </w:num>
  <w:num w:numId="29">
    <w:abstractNumId w:val="7"/>
  </w:num>
  <w:num w:numId="30">
    <w:abstractNumId w:val="12"/>
  </w:num>
  <w:num w:numId="31">
    <w:abstractNumId w:val="13"/>
  </w:num>
  <w:num w:numId="32">
    <w:abstractNumId w:val="18"/>
  </w:num>
  <w:num w:numId="33">
    <w:abstractNumId w:val="26"/>
  </w:num>
  <w:num w:numId="34">
    <w:abstractNumId w:val="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17F"/>
    <w:rsid w:val="002A617F"/>
    <w:rsid w:val="005D2ADE"/>
    <w:rsid w:val="00A35EA2"/>
    <w:rsid w:val="00CA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61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61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61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61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617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A6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61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617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617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2A617F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2A617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A617F"/>
  </w:style>
  <w:style w:type="paragraph" w:styleId="a5">
    <w:name w:val="Balloon Text"/>
    <w:basedOn w:val="a"/>
    <w:link w:val="a6"/>
    <w:uiPriority w:val="99"/>
    <w:semiHidden/>
    <w:rsid w:val="002A617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17F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2A61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A617F"/>
    <w:rPr>
      <w:color w:val="0000FF"/>
      <w:u w:val="none"/>
    </w:rPr>
  </w:style>
  <w:style w:type="character" w:styleId="a9">
    <w:name w:val="FollowedHyperlink"/>
    <w:basedOn w:val="a0"/>
    <w:uiPriority w:val="99"/>
    <w:semiHidden/>
    <w:unhideWhenUsed/>
    <w:rsid w:val="002A617F"/>
    <w:rPr>
      <w:color w:val="800080"/>
      <w:u w:val="single"/>
    </w:rPr>
  </w:style>
  <w:style w:type="paragraph" w:customStyle="1" w:styleId="xl65">
    <w:name w:val="xl65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2A617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2A617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rsid w:val="002A617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9">
    <w:name w:val="xl89"/>
    <w:basedOn w:val="a"/>
    <w:rsid w:val="002A6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A6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rsid w:val="002A6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2A6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2A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character" w:styleId="HTML">
    <w:name w:val="HTML Variable"/>
    <w:aliases w:val="!Ссылки в документе"/>
    <w:basedOn w:val="a0"/>
    <w:rsid w:val="002A61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A617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A617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A61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A617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A61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A617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A6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61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6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61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7444</Words>
  <Characters>42437</Characters>
  <Application>Microsoft Office Word</Application>
  <DocSecurity>0</DocSecurity>
  <Lines>353</Lines>
  <Paragraphs>99</Paragraphs>
  <ScaleCrop>false</ScaleCrop>
  <Company>Microsoft</Company>
  <LinksUpToDate>false</LinksUpToDate>
  <CharactersWithSpaces>49782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2019-02-15T05:37:00Z</dcterms:created>
  <dcterms:modified xsi:type="dcterms:W3CDTF">2019-02-15T05:38:00Z</dcterms:modified>
</cp:coreProperties>
</file>