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57" w:rsidRPr="004B4E93" w:rsidRDefault="002A4857" w:rsidP="00657B5A">
      <w:pPr>
        <w:pStyle w:val="NormalWeb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B4E93">
        <w:rPr>
          <w:rFonts w:ascii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2A4857" w:rsidRPr="004B4E93" w:rsidRDefault="002A4857" w:rsidP="00657B5A">
      <w:pPr>
        <w:pStyle w:val="NormalWeb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B4E93">
        <w:rPr>
          <w:rFonts w:ascii="Times New Roman" w:hAnsi="Times New Roman" w:cs="Times New Roman"/>
          <w:color w:val="auto"/>
          <w:sz w:val="28"/>
          <w:szCs w:val="28"/>
        </w:rPr>
        <w:t>ЗАБАЙКАЛЬСКИЙ КРАЙ</w:t>
      </w:r>
    </w:p>
    <w:p w:rsidR="002A4857" w:rsidRPr="004B4E93" w:rsidRDefault="002A4857" w:rsidP="00657B5A">
      <w:pPr>
        <w:pStyle w:val="NormalWeb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B4E93">
        <w:rPr>
          <w:rFonts w:ascii="Times New Roman" w:hAnsi="Times New Roman" w:cs="Times New Roman"/>
          <w:color w:val="auto"/>
          <w:sz w:val="28"/>
          <w:szCs w:val="28"/>
        </w:rPr>
        <w:t xml:space="preserve">СОВЕТ </w:t>
      </w:r>
    </w:p>
    <w:p w:rsidR="002A4857" w:rsidRPr="004B4E93" w:rsidRDefault="002A4857" w:rsidP="00657B5A">
      <w:pPr>
        <w:pStyle w:val="NormalWeb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B4E93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«АРАХЛЕЙСКОЕ»</w:t>
      </w:r>
    </w:p>
    <w:p w:rsidR="002A4857" w:rsidRPr="004B4E93" w:rsidRDefault="002A4857" w:rsidP="00657B5A">
      <w:pPr>
        <w:jc w:val="both"/>
        <w:rPr>
          <w:szCs w:val="28"/>
        </w:rPr>
      </w:pPr>
      <w:r w:rsidRPr="004B4E93">
        <w:rPr>
          <w:szCs w:val="28"/>
        </w:rPr>
        <w:tab/>
      </w:r>
      <w:r w:rsidRPr="004B4E93">
        <w:rPr>
          <w:szCs w:val="28"/>
        </w:rPr>
        <w:tab/>
      </w:r>
      <w:r w:rsidRPr="004B4E93">
        <w:rPr>
          <w:szCs w:val="28"/>
        </w:rPr>
        <w:tab/>
      </w:r>
      <w:r w:rsidRPr="004B4E93">
        <w:rPr>
          <w:szCs w:val="28"/>
        </w:rPr>
        <w:tab/>
      </w:r>
      <w:r w:rsidRPr="004B4E93">
        <w:rPr>
          <w:szCs w:val="28"/>
        </w:rPr>
        <w:tab/>
      </w:r>
      <w:r w:rsidRPr="004B4E93">
        <w:rPr>
          <w:szCs w:val="28"/>
        </w:rPr>
        <w:tab/>
        <w:t>РЕШЕНИЕ</w:t>
      </w:r>
    </w:p>
    <w:p w:rsidR="002A4857" w:rsidRPr="004B4E93" w:rsidRDefault="002A4857" w:rsidP="00657B5A">
      <w:pPr>
        <w:jc w:val="both"/>
        <w:rPr>
          <w:szCs w:val="28"/>
        </w:rPr>
      </w:pPr>
      <w:r>
        <w:rPr>
          <w:szCs w:val="28"/>
        </w:rPr>
        <w:t xml:space="preserve">«27» декабря </w:t>
      </w:r>
      <w:r w:rsidRPr="004B4E93">
        <w:rPr>
          <w:szCs w:val="28"/>
        </w:rPr>
        <w:t>201</w:t>
      </w:r>
      <w:r>
        <w:rPr>
          <w:szCs w:val="28"/>
        </w:rPr>
        <w:t>3</w:t>
      </w:r>
      <w:r w:rsidRPr="004B4E93">
        <w:rPr>
          <w:szCs w:val="28"/>
        </w:rPr>
        <w:t xml:space="preserve"> года</w:t>
      </w:r>
      <w:r w:rsidRPr="004B4E93">
        <w:rPr>
          <w:szCs w:val="28"/>
        </w:rPr>
        <w:tab/>
      </w:r>
      <w:r w:rsidRPr="004B4E93">
        <w:rPr>
          <w:szCs w:val="28"/>
        </w:rPr>
        <w:tab/>
        <w:t>с.Арахлей</w:t>
      </w:r>
      <w:r w:rsidRPr="004B4E93">
        <w:rPr>
          <w:szCs w:val="28"/>
        </w:rPr>
        <w:tab/>
      </w:r>
      <w:r w:rsidRPr="004B4E93">
        <w:rPr>
          <w:szCs w:val="28"/>
        </w:rPr>
        <w:tab/>
      </w:r>
      <w:r w:rsidRPr="004B4E93">
        <w:rPr>
          <w:szCs w:val="28"/>
        </w:rPr>
        <w:tab/>
        <w:t xml:space="preserve">           № </w:t>
      </w:r>
      <w:r>
        <w:rPr>
          <w:szCs w:val="28"/>
        </w:rPr>
        <w:t>68</w:t>
      </w:r>
      <w:r w:rsidRPr="004D1726">
        <w:rPr>
          <w:szCs w:val="28"/>
        </w:rPr>
        <w:t>\1</w:t>
      </w:r>
      <w:r w:rsidRPr="004B4E93">
        <w:rPr>
          <w:szCs w:val="28"/>
        </w:rPr>
        <w:t xml:space="preserve"> </w:t>
      </w:r>
    </w:p>
    <w:p w:rsidR="002A4857" w:rsidRPr="004B4E93" w:rsidRDefault="002A4857" w:rsidP="0065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</w:p>
    <w:p w:rsidR="002A4857" w:rsidRPr="004B4E93" w:rsidRDefault="002A4857" w:rsidP="00657B5A">
      <w:pPr>
        <w:pStyle w:val="NoSpacing"/>
      </w:pPr>
      <w:r w:rsidRPr="004B4E93">
        <w:t>О принятии Положения</w:t>
      </w:r>
    </w:p>
    <w:p w:rsidR="002A4857" w:rsidRPr="004B4E93" w:rsidRDefault="002A4857" w:rsidP="00657B5A">
      <w:pPr>
        <w:pStyle w:val="NoSpacing"/>
      </w:pPr>
      <w:r w:rsidRPr="004B4E93">
        <w:t>о межбюджетных отношениях</w:t>
      </w:r>
    </w:p>
    <w:p w:rsidR="002A4857" w:rsidRPr="004B4E93" w:rsidRDefault="002A4857" w:rsidP="00657B5A">
      <w:pPr>
        <w:pStyle w:val="NoSpacing"/>
      </w:pPr>
      <w:r w:rsidRPr="004B4E93">
        <w:t>в Сельском поселении</w:t>
      </w:r>
    </w:p>
    <w:p w:rsidR="002A4857" w:rsidRPr="004B4E93" w:rsidRDefault="002A4857" w:rsidP="00657B5A">
      <w:pPr>
        <w:pStyle w:val="NoSpacing"/>
      </w:pPr>
      <w:r w:rsidRPr="004B4E93">
        <w:t>«Арахлейское»</w:t>
      </w:r>
    </w:p>
    <w:p w:rsidR="002A4857" w:rsidRPr="004B4E93" w:rsidRDefault="002A4857" w:rsidP="00657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A4857" w:rsidRPr="004B4E93" w:rsidRDefault="002A4857" w:rsidP="00657B5A">
      <w:pPr>
        <w:pStyle w:val="NoSpacing"/>
        <w:ind w:firstLine="540"/>
        <w:jc w:val="both"/>
      </w:pPr>
      <w:r w:rsidRPr="004B4E93">
        <w:rPr>
          <w:szCs w:val="28"/>
        </w:rPr>
        <w:t xml:space="preserve">В целях приведения нормативных правовых актов, регулирующих бюджетные правоотношения в сельском поселении «Арахлейское», в соответствии со ст.ст.9,142.5  Бюджетного кодекса Российской Федерации, Законом Забайкальского края «О межбюджетных отношениях в Забайкальском крае» от 20.12.2011 № 608-ЗЗК, руководствуясь </w:t>
      </w:r>
      <w:hyperlink r:id="rId4" w:history="1">
        <w:r w:rsidRPr="004B4E93">
          <w:rPr>
            <w:szCs w:val="28"/>
          </w:rPr>
          <w:t>статьей 23</w:t>
        </w:r>
      </w:hyperlink>
      <w:r w:rsidRPr="004B4E93">
        <w:rPr>
          <w:szCs w:val="28"/>
        </w:rPr>
        <w:t xml:space="preserve"> Устава </w:t>
      </w:r>
      <w:r w:rsidRPr="004B4E93">
        <w:t>СП «Арахлейское», Совет сельского поселения,-</w:t>
      </w:r>
    </w:p>
    <w:p w:rsidR="002A4857" w:rsidRPr="004B4E93" w:rsidRDefault="002A4857" w:rsidP="00657B5A">
      <w:pPr>
        <w:pStyle w:val="NoSpacing"/>
        <w:ind w:firstLine="540"/>
        <w:jc w:val="center"/>
      </w:pPr>
      <w:r w:rsidRPr="004B4E93">
        <w:t>Решил:</w:t>
      </w:r>
    </w:p>
    <w:p w:rsidR="002A4857" w:rsidRPr="004B4E93" w:rsidRDefault="002A4857" w:rsidP="00657B5A">
      <w:pPr>
        <w:pStyle w:val="NoSpacing"/>
        <w:ind w:firstLine="540"/>
        <w:jc w:val="both"/>
        <w:rPr>
          <w:szCs w:val="28"/>
        </w:rPr>
      </w:pPr>
      <w:r w:rsidRPr="004B4E93">
        <w:rPr>
          <w:szCs w:val="28"/>
        </w:rPr>
        <w:t xml:space="preserve">1.Принять </w:t>
      </w:r>
      <w:hyperlink w:anchor="Par65" w:history="1">
        <w:r w:rsidRPr="004B4E93">
          <w:rPr>
            <w:szCs w:val="28"/>
          </w:rPr>
          <w:t>Положение</w:t>
        </w:r>
      </w:hyperlink>
      <w:r w:rsidRPr="004B4E93">
        <w:rPr>
          <w:szCs w:val="28"/>
        </w:rPr>
        <w:t xml:space="preserve"> "О </w:t>
      </w:r>
      <w:r w:rsidRPr="004B4E93">
        <w:t xml:space="preserve"> межбюджетных отношениях </w:t>
      </w:r>
      <w:r w:rsidRPr="004B4E93">
        <w:rPr>
          <w:szCs w:val="28"/>
        </w:rPr>
        <w:t xml:space="preserve">в </w:t>
      </w:r>
      <w:r w:rsidRPr="004B4E93">
        <w:t>Сельском поселении «Арахлейское»</w:t>
      </w:r>
      <w:r w:rsidRPr="004B4E93">
        <w:rPr>
          <w:szCs w:val="28"/>
        </w:rPr>
        <w:t xml:space="preserve"> согласно Приложению.</w:t>
      </w:r>
    </w:p>
    <w:p w:rsidR="002A4857" w:rsidRPr="004B4E93" w:rsidRDefault="002A4857" w:rsidP="00657B5A">
      <w:pPr>
        <w:pStyle w:val="NoSpacing"/>
        <w:ind w:firstLine="540"/>
        <w:jc w:val="both"/>
        <w:rPr>
          <w:szCs w:val="28"/>
        </w:rPr>
      </w:pPr>
    </w:p>
    <w:p w:rsidR="002A4857" w:rsidRPr="004B4E93" w:rsidRDefault="002A4857" w:rsidP="00657B5A">
      <w:pPr>
        <w:pStyle w:val="NoSpacing"/>
        <w:ind w:firstLine="540"/>
        <w:jc w:val="both"/>
        <w:rPr>
          <w:szCs w:val="28"/>
        </w:rPr>
      </w:pPr>
      <w:r w:rsidRPr="004B4E93">
        <w:rPr>
          <w:szCs w:val="28"/>
        </w:rPr>
        <w:t>2.Контроль за исполнением настоящего решения возложить на бюджетно-финансовую комиссию  Совета сельского поселения.</w:t>
      </w:r>
    </w:p>
    <w:p w:rsidR="002A4857" w:rsidRPr="004B4E93" w:rsidRDefault="002A4857" w:rsidP="00657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4B4E93">
        <w:rPr>
          <w:szCs w:val="28"/>
        </w:rPr>
        <w:t>3.Решение официально опубликовать (обнародовать) в порядке, предусмотренном Уставом СП «Арахлейское» и разместить на сайте администрации сельского поселения «Арахлейское».</w:t>
      </w:r>
    </w:p>
    <w:p w:rsidR="002A4857" w:rsidRPr="004B4E93" w:rsidRDefault="002A4857" w:rsidP="00657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4B4E93">
        <w:rPr>
          <w:szCs w:val="28"/>
        </w:rPr>
        <w:t>4.Настоящее решение вступает в силу после официального опубликования (обнародования) и распространяется на правоотношения, возникшие с 1 января 2014 года.</w:t>
      </w:r>
    </w:p>
    <w:p w:rsidR="002A4857" w:rsidRPr="004B4E93" w:rsidRDefault="002A4857" w:rsidP="00657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2A4857" w:rsidRPr="004B4E93" w:rsidRDefault="002A4857" w:rsidP="00657B5A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4B4E93">
        <w:rPr>
          <w:szCs w:val="28"/>
        </w:rPr>
        <w:t xml:space="preserve"> Глава СП «Арахлейское»</w:t>
      </w:r>
      <w:r w:rsidRPr="004B4E93">
        <w:rPr>
          <w:szCs w:val="28"/>
        </w:rPr>
        <w:tab/>
      </w:r>
      <w:r w:rsidRPr="004B4E93">
        <w:rPr>
          <w:szCs w:val="28"/>
        </w:rPr>
        <w:tab/>
      </w:r>
      <w:r w:rsidRPr="004B4E93">
        <w:rPr>
          <w:szCs w:val="28"/>
        </w:rPr>
        <w:tab/>
      </w:r>
      <w:r w:rsidRPr="004B4E93">
        <w:rPr>
          <w:szCs w:val="28"/>
        </w:rPr>
        <w:tab/>
      </w:r>
      <w:r w:rsidRPr="004B4E93">
        <w:rPr>
          <w:szCs w:val="28"/>
        </w:rPr>
        <w:tab/>
        <w:t>Д.В.Нимаева</w:t>
      </w:r>
    </w:p>
    <w:p w:rsidR="002A4857" w:rsidRPr="004B4E93" w:rsidRDefault="002A4857" w:rsidP="00657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A4857" w:rsidRPr="004B4E93" w:rsidRDefault="002A4857" w:rsidP="00657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A4857" w:rsidRPr="004B4E93" w:rsidRDefault="002A4857" w:rsidP="00657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A4857" w:rsidRPr="004B4E93" w:rsidRDefault="002A4857" w:rsidP="00657B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  <w:r w:rsidRPr="004B4E93">
        <w:rPr>
          <w:szCs w:val="28"/>
        </w:rPr>
        <w:t>Приложение</w:t>
      </w:r>
    </w:p>
    <w:p w:rsidR="002A4857" w:rsidRPr="004B4E93" w:rsidRDefault="002A4857" w:rsidP="00657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4B4E93">
        <w:rPr>
          <w:szCs w:val="28"/>
        </w:rPr>
        <w:t>к Решению</w:t>
      </w:r>
    </w:p>
    <w:p w:rsidR="002A4857" w:rsidRPr="004B4E93" w:rsidRDefault="002A4857" w:rsidP="00657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4B4E93">
        <w:rPr>
          <w:szCs w:val="28"/>
        </w:rPr>
        <w:t>Совета СП «Арахлейское»</w:t>
      </w:r>
    </w:p>
    <w:p w:rsidR="002A4857" w:rsidRPr="004D1726" w:rsidRDefault="002A4857" w:rsidP="00657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  <w:lang w:val="en-US"/>
        </w:rPr>
      </w:pPr>
      <w:r w:rsidRPr="004B4E93">
        <w:rPr>
          <w:szCs w:val="28"/>
        </w:rPr>
        <w:t>от «</w:t>
      </w:r>
      <w:r>
        <w:rPr>
          <w:szCs w:val="28"/>
        </w:rPr>
        <w:t>27</w:t>
      </w:r>
      <w:r w:rsidRPr="004B4E93">
        <w:rPr>
          <w:szCs w:val="28"/>
        </w:rPr>
        <w:t>»</w:t>
      </w:r>
      <w:r>
        <w:rPr>
          <w:szCs w:val="28"/>
        </w:rPr>
        <w:t xml:space="preserve">декабря  </w:t>
      </w:r>
      <w:smartTag w:uri="urn:schemas-microsoft-com:office:smarttags" w:element="metricconverter">
        <w:smartTagPr>
          <w:attr w:name="ProductID" w:val="2013 г"/>
        </w:smartTagPr>
        <w:r w:rsidRPr="004B4E93">
          <w:rPr>
            <w:szCs w:val="28"/>
          </w:rPr>
          <w:t>201</w:t>
        </w:r>
        <w:r>
          <w:rPr>
            <w:szCs w:val="28"/>
          </w:rPr>
          <w:t>3</w:t>
        </w:r>
        <w:r w:rsidRPr="004B4E93">
          <w:rPr>
            <w:szCs w:val="28"/>
          </w:rPr>
          <w:t xml:space="preserve"> г</w:t>
        </w:r>
      </w:smartTag>
      <w:r w:rsidRPr="004B4E93">
        <w:rPr>
          <w:szCs w:val="28"/>
        </w:rPr>
        <w:t xml:space="preserve">. N </w:t>
      </w:r>
      <w:r>
        <w:rPr>
          <w:szCs w:val="28"/>
        </w:rPr>
        <w:t>68</w:t>
      </w:r>
      <w:r>
        <w:rPr>
          <w:szCs w:val="28"/>
          <w:lang w:val="en-US"/>
        </w:rPr>
        <w:t>\1</w:t>
      </w:r>
    </w:p>
    <w:p w:rsidR="002A4857" w:rsidRPr="004B4E93" w:rsidRDefault="002A4857" w:rsidP="0065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2A4857" w:rsidRPr="004B4E93" w:rsidRDefault="002A4857" w:rsidP="0065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bookmarkStart w:id="0" w:name="Par65"/>
      <w:bookmarkEnd w:id="0"/>
      <w:r w:rsidRPr="004B4E93">
        <w:rPr>
          <w:b/>
          <w:bCs/>
          <w:szCs w:val="28"/>
        </w:rPr>
        <w:t>ПОЛОЖЕНИЕ</w:t>
      </w:r>
    </w:p>
    <w:p w:rsidR="002A4857" w:rsidRPr="004B4E93" w:rsidRDefault="002A4857" w:rsidP="00657B5A">
      <w:pPr>
        <w:pStyle w:val="NoSpacing"/>
        <w:jc w:val="center"/>
        <w:rPr>
          <w:szCs w:val="28"/>
        </w:rPr>
      </w:pPr>
      <w:r w:rsidRPr="004B4E93">
        <w:rPr>
          <w:szCs w:val="28"/>
        </w:rPr>
        <w:t xml:space="preserve">о </w:t>
      </w:r>
      <w:r w:rsidRPr="004B4E93">
        <w:t xml:space="preserve"> межбюджетных отношениях </w:t>
      </w:r>
      <w:r w:rsidRPr="004B4E93">
        <w:rPr>
          <w:szCs w:val="28"/>
        </w:rPr>
        <w:t xml:space="preserve">в </w:t>
      </w:r>
      <w:r w:rsidRPr="004B4E93">
        <w:t>Сельском поселении «Арахлейское»</w:t>
      </w:r>
    </w:p>
    <w:p w:rsidR="002A4857" w:rsidRPr="004B4E93" w:rsidRDefault="002A4857" w:rsidP="00657B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Cs w:val="28"/>
        </w:rPr>
      </w:pPr>
    </w:p>
    <w:p w:rsidR="002A4857" w:rsidRPr="004B4E93" w:rsidRDefault="002A4857" w:rsidP="00657B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4B4E93">
        <w:rPr>
          <w:szCs w:val="28"/>
        </w:rPr>
        <w:t>Глава 1. ОБЩИЕ ПОЛОЖЕНИЯ</w:t>
      </w:r>
    </w:p>
    <w:p w:rsidR="002A4857" w:rsidRPr="004B4E93" w:rsidRDefault="002A4857" w:rsidP="00FA3721">
      <w:pPr>
        <w:pStyle w:val="NoSpacing"/>
      </w:pPr>
      <w:r w:rsidRPr="004B4E93">
        <w:t>Статья 1. Предмет регулирования настоящего Положения и правовая основа межбюджетных отношений</w:t>
      </w:r>
    </w:p>
    <w:p w:rsidR="002A4857" w:rsidRPr="004B4E93" w:rsidRDefault="002A4857" w:rsidP="00FA3721">
      <w:pPr>
        <w:pStyle w:val="NoSpacing"/>
      </w:pPr>
    </w:p>
    <w:p w:rsidR="002A4857" w:rsidRPr="004B4E93" w:rsidRDefault="002A4857" w:rsidP="00FA3721">
      <w:pPr>
        <w:pStyle w:val="NoSpacing"/>
        <w:ind w:firstLine="708"/>
        <w:jc w:val="both"/>
      </w:pPr>
      <w:r w:rsidRPr="004B4E93">
        <w:t>1. Положение о межбюджетных отношениях в Сельском поселении «Арахлейское» (далее - Положение) регулирует взаимоотношения между органами местного самоуправления сельского поселения  «Арахлейское» (далее – СП, сельское поселение) и органами местного самоуправления муниципального района «Читинский район» при формировании и исполнении бюджета сельского поселения  «Арахлейское» в сфере межбюджетных отношений.</w:t>
      </w:r>
    </w:p>
    <w:p w:rsidR="002A4857" w:rsidRPr="004B4E93" w:rsidRDefault="002A4857" w:rsidP="00FA3721">
      <w:pPr>
        <w:pStyle w:val="NoSpacing"/>
        <w:ind w:firstLine="540"/>
        <w:jc w:val="both"/>
      </w:pPr>
      <w:r w:rsidRPr="004B4E93">
        <w:t xml:space="preserve">2. Межбюджетные отношения в Сельском поселении «Арахлейское» регулируются </w:t>
      </w:r>
      <w:hyperlink r:id="rId5" w:history="1">
        <w:r w:rsidRPr="004B4E93">
          <w:t>Конституцией</w:t>
        </w:r>
      </w:hyperlink>
      <w:r w:rsidRPr="004B4E93">
        <w:t xml:space="preserve"> Российской Федерации, Бюджетным  </w:t>
      </w:r>
      <w:hyperlink r:id="rId6" w:history="1">
        <w:r w:rsidRPr="004B4E93">
          <w:t>кодексом</w:t>
        </w:r>
      </w:hyperlink>
      <w:r w:rsidRPr="004B4E93">
        <w:t xml:space="preserve"> РФ, Федеральным </w:t>
      </w:r>
      <w:hyperlink r:id="rId7" w:history="1">
        <w:r w:rsidRPr="004B4E93">
          <w:t>законом</w:t>
        </w:r>
      </w:hyperlink>
      <w:r w:rsidRPr="004B4E93">
        <w:t xml:space="preserve"> от 06.10.2003 N 131-ФЗ "Об общих принципах организации местного самоуправления в Российской Федерации", Законом Забайкальского края «О межбюджетных отношениях в Забайкальском крае» от 20.12.2011 № 608-ЗЗК, иными нормативными правовыми актами РФ и Забайкальского края, </w:t>
      </w:r>
      <w:hyperlink r:id="rId8" w:history="1">
        <w:r w:rsidRPr="004B4E93">
          <w:t>Уставом</w:t>
        </w:r>
      </w:hyperlink>
      <w:r w:rsidRPr="004B4E93">
        <w:t xml:space="preserve"> сельского поселения  «Арахлейское», муниципальными правовыми актами, а также настоящим Положением.</w:t>
      </w:r>
    </w:p>
    <w:p w:rsidR="002A4857" w:rsidRPr="004B4E93" w:rsidRDefault="002A4857" w:rsidP="00FA3721">
      <w:pPr>
        <w:pStyle w:val="NoSpacing"/>
      </w:pPr>
    </w:p>
    <w:p w:rsidR="002A4857" w:rsidRPr="004B4E93" w:rsidRDefault="002A4857" w:rsidP="00FA3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Cs w:val="28"/>
        </w:rPr>
      </w:pPr>
      <w:r w:rsidRPr="004B4E93">
        <w:rPr>
          <w:szCs w:val="28"/>
        </w:rPr>
        <w:t>Статья 2. Основные понятия и термины, применяемые в настоящем Положении</w:t>
      </w:r>
    </w:p>
    <w:p w:rsidR="002A4857" w:rsidRPr="004B4E93" w:rsidRDefault="002A4857" w:rsidP="00FA37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Cs w:val="28"/>
        </w:rPr>
      </w:pPr>
      <w:r w:rsidRPr="004B4E93">
        <w:rPr>
          <w:szCs w:val="28"/>
        </w:rPr>
        <w:t xml:space="preserve">Понятия и термины, использованные в настоящем Положении, применяются в значениях, определенных Бюджетным </w:t>
      </w:r>
      <w:hyperlink r:id="rId9" w:history="1">
        <w:r w:rsidRPr="004B4E93">
          <w:rPr>
            <w:szCs w:val="28"/>
          </w:rPr>
          <w:t>кодексом</w:t>
        </w:r>
      </w:hyperlink>
      <w:r w:rsidRPr="004B4E93">
        <w:rPr>
          <w:szCs w:val="28"/>
        </w:rPr>
        <w:t xml:space="preserve"> РФ и иными нормативными правовыми актами Российской Федерации и законами Забайкальского края, регулирующими бюджетные правоотношения.</w:t>
      </w:r>
    </w:p>
    <w:p w:rsidR="002A4857" w:rsidRPr="004B4E93" w:rsidRDefault="002A4857" w:rsidP="00657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szCs w:val="28"/>
        </w:rPr>
      </w:pPr>
    </w:p>
    <w:p w:rsidR="002A4857" w:rsidRPr="004B4E93" w:rsidRDefault="002A4857" w:rsidP="00657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szCs w:val="28"/>
        </w:rPr>
      </w:pPr>
      <w:r w:rsidRPr="004B4E93">
        <w:rPr>
          <w:szCs w:val="28"/>
        </w:rPr>
        <w:t>Статья 3. Участники межбюджетных отношений в сельском поселении «Арахлейское»</w:t>
      </w:r>
    </w:p>
    <w:p w:rsidR="002A4857" w:rsidRPr="004B4E93" w:rsidRDefault="002A4857" w:rsidP="00657B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szCs w:val="28"/>
        </w:rPr>
      </w:pPr>
      <w:r w:rsidRPr="004B4E93">
        <w:rPr>
          <w:szCs w:val="28"/>
        </w:rPr>
        <w:t>Участниками межбюджетных отношений в сельском поселении «Арахлейское» являются: органы местного самоуправления муниципального района "Читинский район", органы местного самоуправления сельского поселения «Арахлейское».</w:t>
      </w:r>
    </w:p>
    <w:p w:rsidR="002A4857" w:rsidRPr="004B4E93" w:rsidRDefault="002A4857" w:rsidP="00657B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2A4857" w:rsidRPr="004B4E93" w:rsidRDefault="002A4857" w:rsidP="00657B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4B4E93">
        <w:rPr>
          <w:szCs w:val="28"/>
        </w:rPr>
        <w:t>Глава 2. МЕЖБЮДЖЕТНЫЕ ТРАНСФЕРТЫ В СЕЛЬСКОМ ПОСЕЛЕНИИ «АРАХЛЕЙСКОЕ»</w:t>
      </w:r>
    </w:p>
    <w:p w:rsidR="002A4857" w:rsidRPr="004B4E93" w:rsidRDefault="002A4857" w:rsidP="00FA3721">
      <w:pPr>
        <w:pStyle w:val="NoSpacing"/>
        <w:ind w:firstLine="708"/>
      </w:pPr>
      <w:r w:rsidRPr="004B4E93">
        <w:t>Статья 4. Формы межбюджетных трансфертов из бюджета поселения</w:t>
      </w:r>
    </w:p>
    <w:p w:rsidR="002A4857" w:rsidRPr="004B4E93" w:rsidRDefault="002A4857" w:rsidP="00FA3721">
      <w:pPr>
        <w:pStyle w:val="NoSpacing"/>
        <w:ind w:firstLine="708"/>
      </w:pPr>
    </w:p>
    <w:p w:rsidR="002A4857" w:rsidRPr="004B4E93" w:rsidRDefault="002A4857" w:rsidP="00FA3721">
      <w:pPr>
        <w:pStyle w:val="NoSpacing"/>
        <w:ind w:firstLine="708"/>
      </w:pPr>
      <w:r w:rsidRPr="004B4E93">
        <w:t>Межбюджетные трансферты из бюджета поселения предоставляются в форме:</w:t>
      </w:r>
    </w:p>
    <w:p w:rsidR="002A4857" w:rsidRPr="004B4E93" w:rsidRDefault="002A4857" w:rsidP="00FA3721">
      <w:pPr>
        <w:pStyle w:val="NoSpacing"/>
        <w:ind w:firstLine="540"/>
        <w:jc w:val="both"/>
      </w:pPr>
      <w:r w:rsidRPr="004B4E93">
        <w:t>- иных межбюджетных трансфертов из бюджета поселения бюджету муниципального района «Читинский район», в том числе на осуществление части полномочий органов местного самоуправления поселения.</w:t>
      </w:r>
    </w:p>
    <w:p w:rsidR="002A4857" w:rsidRPr="004B4E93" w:rsidRDefault="002A4857" w:rsidP="00FA3721">
      <w:pPr>
        <w:pStyle w:val="NoSpacing"/>
        <w:ind w:firstLine="540"/>
        <w:jc w:val="both"/>
      </w:pPr>
      <w:r w:rsidRPr="004B4E93">
        <w:t>Объем средств иных межбюджетных трансфертов не может превышать объема средств на эти цели, утвержденные решением Совета сельского поселения о бюджете на текущий финансовый год.</w:t>
      </w:r>
    </w:p>
    <w:p w:rsidR="002A4857" w:rsidRPr="004B4E93" w:rsidRDefault="002A4857" w:rsidP="003A5A6D">
      <w:pPr>
        <w:pStyle w:val="NoSpacing"/>
        <w:ind w:firstLine="540"/>
        <w:jc w:val="center"/>
      </w:pPr>
    </w:p>
    <w:p w:rsidR="002A4857" w:rsidRPr="004B4E93" w:rsidRDefault="002A4857" w:rsidP="003A5A6D">
      <w:pPr>
        <w:pStyle w:val="NoSpacing"/>
        <w:ind w:firstLine="540"/>
        <w:jc w:val="center"/>
      </w:pPr>
      <w:r w:rsidRPr="004B4E93">
        <w:t>Статья 5. Иные межбюджетные трансферты</w:t>
      </w:r>
    </w:p>
    <w:p w:rsidR="002A4857" w:rsidRPr="004B4E93" w:rsidRDefault="002A4857" w:rsidP="00FA3721">
      <w:pPr>
        <w:pStyle w:val="NoSpacing"/>
      </w:pPr>
    </w:p>
    <w:p w:rsidR="002A4857" w:rsidRPr="004B4E93" w:rsidRDefault="002A4857" w:rsidP="00FA3721">
      <w:pPr>
        <w:pStyle w:val="NoSpacing"/>
        <w:ind w:firstLine="540"/>
        <w:jc w:val="both"/>
      </w:pPr>
      <w:r w:rsidRPr="004B4E93">
        <w:t>1.Иные межбюджетные трансферты могут осуществляться между бюджетом сельского поселения «Арахлейское»  и бюджетом муниципального района  «Читинский район».</w:t>
      </w:r>
    </w:p>
    <w:p w:rsidR="002A4857" w:rsidRPr="004B4E93" w:rsidRDefault="002A4857" w:rsidP="00FA3721">
      <w:pPr>
        <w:pStyle w:val="NoSpacing"/>
        <w:ind w:firstLine="540"/>
        <w:jc w:val="both"/>
      </w:pPr>
      <w:r w:rsidRPr="004B4E93">
        <w:t>В расходах бюджета поселения на очередной финансовый год могут предусматриваться иные межбюджетные трансферты бюджету муниципального района «Читинский район».</w:t>
      </w:r>
    </w:p>
    <w:p w:rsidR="002A4857" w:rsidRPr="004B4E93" w:rsidRDefault="002A4857" w:rsidP="00FA3721">
      <w:pPr>
        <w:pStyle w:val="NoSpacing"/>
        <w:ind w:firstLine="540"/>
        <w:jc w:val="both"/>
      </w:pPr>
      <w:r w:rsidRPr="004B4E93">
        <w:t xml:space="preserve">2.Иные межбюджетные трансферты, предусмотренные </w:t>
      </w:r>
      <w:hyperlink w:anchor="Par66" w:history="1">
        <w:r w:rsidRPr="004B4E93">
          <w:t>частью 1</w:t>
        </w:r>
      </w:hyperlink>
      <w:r w:rsidRPr="004B4E93">
        <w:t xml:space="preserve"> настоящей статьи, осуществляются в связи с:</w:t>
      </w:r>
    </w:p>
    <w:p w:rsidR="002A4857" w:rsidRPr="004B4E93" w:rsidRDefault="002A4857" w:rsidP="00993230">
      <w:pPr>
        <w:pStyle w:val="NoSpacing"/>
        <w:ind w:firstLine="540"/>
        <w:jc w:val="both"/>
      </w:pPr>
      <w:r w:rsidRPr="004B4E93">
        <w:t>-финансированием передаваемой части полномочий органов местного самоуправления сельского поселения;</w:t>
      </w:r>
    </w:p>
    <w:p w:rsidR="002A4857" w:rsidRPr="004B4E93" w:rsidRDefault="002A4857" w:rsidP="00993230">
      <w:pPr>
        <w:pStyle w:val="NoSpacing"/>
        <w:ind w:firstLine="540"/>
        <w:jc w:val="both"/>
      </w:pPr>
      <w:r w:rsidRPr="004B4E93">
        <w:t>-в иных случаях, установленных законодательством Российской Федерации и законодательством Забайкальского края;</w:t>
      </w:r>
    </w:p>
    <w:p w:rsidR="002A4857" w:rsidRPr="004B4E93" w:rsidRDefault="002A4857" w:rsidP="00993230">
      <w:pPr>
        <w:pStyle w:val="NoSpacing"/>
        <w:ind w:firstLine="540"/>
        <w:jc w:val="both"/>
      </w:pPr>
      <w:r w:rsidRPr="004B4E93">
        <w:t xml:space="preserve">3.Размеры указанных иных межбюджетных трансфертов, передаваемых из бюджета сельского поселения бюджету муниципального района  «Читинский район», устанавливаются решением Совета сельского поселения о бюджете сельского поселения на очередной финансовый год, а также решениями Совета сельского поселения о внесении изменений в решение Совета сельского поселения о бюджете поселения на очередной финансовый год в соответствии с соглашениями, заключенными между администрацией сельского поселения, органами и администрацией муниципального района  «Читинский район», содержащимиположения, </w:t>
      </w:r>
      <w:r w:rsidRPr="004B4E93">
        <w:rPr>
          <w:szCs w:val="28"/>
        </w:rPr>
        <w:t xml:space="preserve">о передаче осуществления части полномочий по решению вопросов местного значения и </w:t>
      </w:r>
      <w:r w:rsidRPr="004B4E93">
        <w:t>устанавливающие порядок определения объема межбюджетных трансфертов, необходимых для осуществления передаваемых полномочий, а также предусматривающие финансовые санкции за неисполнение.</w:t>
      </w:r>
    </w:p>
    <w:p w:rsidR="002A4857" w:rsidRPr="004B4E93" w:rsidRDefault="002A4857" w:rsidP="00993230">
      <w:pPr>
        <w:pStyle w:val="NoSpacing"/>
        <w:ind w:firstLine="540"/>
        <w:jc w:val="both"/>
      </w:pPr>
      <w:r w:rsidRPr="004B4E93">
        <w:t>4.Объем и целевое назначение средств, передаваемых бюджетом сельского поселения бюджету муниципального района  «Читинский район» в порядке указанных иных межбюджетных трансфертов, устанавливаются решением Совета сельского поселения о бюджете сельского поселения на очередной финансовый год, а также решениями Совета сельского поселения о внесении изменений в решение Совета сельского поселения о бюджете сельского поселения на очередной финансовый год.</w:t>
      </w:r>
    </w:p>
    <w:p w:rsidR="002A4857" w:rsidRPr="004B4E93" w:rsidRDefault="002A4857" w:rsidP="00CF00A7">
      <w:pPr>
        <w:pStyle w:val="NoSpacing"/>
        <w:ind w:firstLine="540"/>
        <w:jc w:val="both"/>
      </w:pPr>
      <w:r w:rsidRPr="004B4E93">
        <w:t>5.Иные межбюджетные трансферты, полученные муниципальным районом  «Читинский район»  из бюджета сельского поселения и не использованные в текущем финансовом году, используются муниципальным районом  «Читинский район»  в очередном финансовом году на те же цели при наличии потребности в указанных трансфертах в соответствии с решением Совета и администрации сельского поселения.</w:t>
      </w:r>
    </w:p>
    <w:p w:rsidR="002A4857" w:rsidRPr="004B4E93" w:rsidRDefault="002A4857" w:rsidP="00CF00A7">
      <w:pPr>
        <w:pStyle w:val="NoSpacing"/>
        <w:ind w:firstLine="540"/>
        <w:jc w:val="both"/>
      </w:pPr>
      <w:r w:rsidRPr="004B4E93">
        <w:t>При установлении администрацией сельского поселения, предоставившей иные межбюджетные трансферты бюджету муниципального района  «Читинский район», отсутствия в очередном финансовом году потребности в иных межбюджетных трансфертах их неиспользованный остаток подлежит возврату в доход бюджета сельского поселения,</w:t>
      </w:r>
      <w:r w:rsidRPr="004B4E93">
        <w:rPr>
          <w:szCs w:val="28"/>
        </w:rPr>
        <w:t xml:space="preserve"> что определяются соглашением</w:t>
      </w:r>
      <w:r w:rsidRPr="004B4E93">
        <w:t>.</w:t>
      </w:r>
    </w:p>
    <w:p w:rsidR="002A4857" w:rsidRPr="004B4E93" w:rsidRDefault="002A4857" w:rsidP="00CF00A7">
      <w:pPr>
        <w:pStyle w:val="NoSpacing"/>
        <w:ind w:firstLine="540"/>
        <w:jc w:val="both"/>
        <w:rPr>
          <w:szCs w:val="28"/>
        </w:rPr>
      </w:pPr>
      <w:r w:rsidRPr="004B4E93">
        <w:rPr>
          <w:szCs w:val="28"/>
        </w:rPr>
        <w:t xml:space="preserve">6.Контроль за использованием межбюджетных трансфертов, предоставленных поселением, осуществляется путем предоставления администрации </w:t>
      </w:r>
      <w:r w:rsidRPr="004B4E93">
        <w:t>сельского поселения</w:t>
      </w:r>
      <w:r w:rsidRPr="004B4E93">
        <w:rPr>
          <w:szCs w:val="28"/>
        </w:rPr>
        <w:t xml:space="preserve"> отчетов об использовании финансовых средств. Периодичность и форма предоставления отчетов определяются соглашением.Контроль за использованием финансовых средств осуществляет Глава сельского поселения.</w:t>
      </w:r>
    </w:p>
    <w:p w:rsidR="002A4857" w:rsidRPr="004B4E93" w:rsidRDefault="002A4857" w:rsidP="00CF00A7">
      <w:pPr>
        <w:pStyle w:val="NoSpacing"/>
        <w:jc w:val="both"/>
        <w:rPr>
          <w:szCs w:val="28"/>
        </w:rPr>
      </w:pPr>
      <w:r w:rsidRPr="004B4E93">
        <w:rPr>
          <w:szCs w:val="28"/>
        </w:rPr>
        <w:tab/>
      </w:r>
      <w:r w:rsidRPr="004B4E93">
        <w:t>7.Расходование иных межбюджетных трансфертов носит целевой характер,</w:t>
      </w:r>
      <w:r w:rsidRPr="004B4E93">
        <w:rPr>
          <w:szCs w:val="28"/>
        </w:rPr>
        <w:t>расходование средств на цели, не предусмотренные соглашением, не допускается.</w:t>
      </w:r>
      <w:r w:rsidRPr="004B4E93">
        <w:t>Ответственность за нецелевое использование иных межбюджетных трансфертов несут органы местного самоуправления муниципального района «Читинский район»</w:t>
      </w:r>
      <w:r w:rsidRPr="004B4E93">
        <w:rPr>
          <w:szCs w:val="28"/>
        </w:rPr>
        <w:t>в соответствии с законодательством Российской Федерации.</w:t>
      </w:r>
    </w:p>
    <w:p w:rsidR="002A4857" w:rsidRPr="004B4E93" w:rsidRDefault="002A4857" w:rsidP="00CF00A7">
      <w:pPr>
        <w:pStyle w:val="NoSpacing"/>
        <w:ind w:firstLine="708"/>
        <w:jc w:val="both"/>
        <w:rPr>
          <w:szCs w:val="28"/>
        </w:rPr>
      </w:pPr>
      <w:r w:rsidRPr="004B4E93">
        <w:t>Иные межбюджетные трансферты, использованные не по целевому назначению, подлежат возврату в бюджет сельского поселения</w:t>
      </w:r>
      <w:r w:rsidRPr="004B4E93">
        <w:rPr>
          <w:szCs w:val="28"/>
        </w:rPr>
        <w:t>в сроки, установленные соглашением.</w:t>
      </w:r>
    </w:p>
    <w:p w:rsidR="002A4857" w:rsidRPr="004B4E93" w:rsidRDefault="002A4857" w:rsidP="00CF00A7">
      <w:pPr>
        <w:pStyle w:val="NoSpacing"/>
      </w:pPr>
    </w:p>
    <w:p w:rsidR="002A4857" w:rsidRPr="004B4E93" w:rsidRDefault="002A4857" w:rsidP="00CF00A7">
      <w:pPr>
        <w:pStyle w:val="NoSpacing"/>
      </w:pPr>
    </w:p>
    <w:p w:rsidR="002A4857" w:rsidRPr="004B4E93" w:rsidRDefault="002A4857" w:rsidP="00CF00A7">
      <w:pPr>
        <w:pStyle w:val="NoSpacing"/>
      </w:pPr>
    </w:p>
    <w:p w:rsidR="002A4857" w:rsidRPr="004B4E93" w:rsidRDefault="002A4857" w:rsidP="00FA3721">
      <w:pPr>
        <w:pStyle w:val="NoSpacing"/>
      </w:pPr>
    </w:p>
    <w:p w:rsidR="002A4857" w:rsidRPr="004B4E93" w:rsidRDefault="002A4857" w:rsidP="00FA3721">
      <w:pPr>
        <w:pStyle w:val="NoSpacing"/>
      </w:pPr>
    </w:p>
    <w:p w:rsidR="002A4857" w:rsidRPr="004B4E93" w:rsidRDefault="002A4857" w:rsidP="00FA3721">
      <w:pPr>
        <w:pStyle w:val="NoSpacing"/>
      </w:pPr>
    </w:p>
    <w:p w:rsidR="002A4857" w:rsidRPr="004B4E93" w:rsidRDefault="002A4857" w:rsidP="00FA3721">
      <w:pPr>
        <w:pStyle w:val="NoSpacing"/>
      </w:pPr>
    </w:p>
    <w:p w:rsidR="002A4857" w:rsidRPr="004B4E93" w:rsidRDefault="002A4857" w:rsidP="00FA3721">
      <w:pPr>
        <w:pStyle w:val="NoSpacing"/>
      </w:pPr>
    </w:p>
    <w:p w:rsidR="002A4857" w:rsidRPr="004B4E93" w:rsidRDefault="002A4857" w:rsidP="00FA3721">
      <w:pPr>
        <w:pStyle w:val="NoSpacing"/>
      </w:pPr>
      <w:bookmarkStart w:id="1" w:name="_GoBack"/>
      <w:bookmarkEnd w:id="1"/>
    </w:p>
    <w:p w:rsidR="002A4857" w:rsidRPr="00AC52AE" w:rsidRDefault="002A4857" w:rsidP="004B4E93">
      <w:pPr>
        <w:pStyle w:val="NormalWeb"/>
        <w:jc w:val="center"/>
        <w:rPr>
          <w:rFonts w:ascii="Times New Roman" w:hAnsi="Times New Roman" w:cs="Times New Roman"/>
          <w:sz w:val="28"/>
          <w:szCs w:val="28"/>
        </w:rPr>
      </w:pPr>
      <w:r w:rsidRPr="00AC52A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A4857" w:rsidRPr="00AC52AE" w:rsidRDefault="002A4857" w:rsidP="004B4E93">
      <w:pPr>
        <w:pStyle w:val="NormalWeb"/>
        <w:jc w:val="center"/>
        <w:rPr>
          <w:rFonts w:ascii="Times New Roman" w:hAnsi="Times New Roman" w:cs="Times New Roman"/>
          <w:sz w:val="28"/>
          <w:szCs w:val="28"/>
        </w:rPr>
      </w:pPr>
      <w:r w:rsidRPr="00AC52AE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2A4857" w:rsidRPr="00AC52AE" w:rsidRDefault="002A4857" w:rsidP="004B4E93">
      <w:pPr>
        <w:pStyle w:val="NormalWeb"/>
        <w:jc w:val="center"/>
        <w:rPr>
          <w:rFonts w:ascii="Times New Roman" w:hAnsi="Times New Roman" w:cs="Times New Roman"/>
          <w:sz w:val="28"/>
          <w:szCs w:val="28"/>
        </w:rPr>
      </w:pPr>
      <w:r w:rsidRPr="00AC52AE">
        <w:rPr>
          <w:rFonts w:ascii="Times New Roman" w:hAnsi="Times New Roman" w:cs="Times New Roman"/>
          <w:sz w:val="28"/>
          <w:szCs w:val="28"/>
        </w:rPr>
        <w:t xml:space="preserve">СОВЕТ </w:t>
      </w:r>
    </w:p>
    <w:p w:rsidR="002A4857" w:rsidRPr="00AC52AE" w:rsidRDefault="002A4857" w:rsidP="004B4E93">
      <w:pPr>
        <w:pStyle w:val="NormalWeb"/>
        <w:jc w:val="center"/>
        <w:rPr>
          <w:rFonts w:ascii="Times New Roman" w:hAnsi="Times New Roman" w:cs="Times New Roman"/>
          <w:color w:val="008000"/>
          <w:sz w:val="28"/>
          <w:szCs w:val="28"/>
        </w:rPr>
      </w:pPr>
      <w:r w:rsidRPr="00AC52AE">
        <w:rPr>
          <w:rFonts w:ascii="Times New Roman" w:hAnsi="Times New Roman" w:cs="Times New Roman"/>
          <w:color w:val="008000"/>
          <w:sz w:val="28"/>
          <w:szCs w:val="28"/>
        </w:rPr>
        <w:t>СЕЛЬСКОГО ПОСЕЛЕНИЯ «АРАХЛЕЙСКОЕ»</w:t>
      </w:r>
    </w:p>
    <w:p w:rsidR="002A4857" w:rsidRPr="00AC52AE" w:rsidRDefault="002A4857" w:rsidP="004B4E93">
      <w:pPr>
        <w:jc w:val="both"/>
        <w:rPr>
          <w:color w:val="000000"/>
          <w:szCs w:val="28"/>
        </w:rPr>
      </w:pPr>
      <w:r w:rsidRPr="00AC52AE">
        <w:rPr>
          <w:color w:val="000000"/>
          <w:szCs w:val="28"/>
        </w:rPr>
        <w:tab/>
      </w:r>
      <w:r w:rsidRPr="00AC52AE">
        <w:rPr>
          <w:color w:val="000000"/>
          <w:szCs w:val="28"/>
        </w:rPr>
        <w:tab/>
      </w:r>
      <w:r w:rsidRPr="00AC52AE">
        <w:rPr>
          <w:color w:val="000000"/>
          <w:szCs w:val="28"/>
        </w:rPr>
        <w:tab/>
      </w:r>
      <w:r w:rsidRPr="00AC52AE">
        <w:rPr>
          <w:color w:val="000000"/>
          <w:szCs w:val="28"/>
        </w:rPr>
        <w:tab/>
      </w:r>
      <w:r w:rsidRPr="00AC52AE">
        <w:rPr>
          <w:color w:val="000000"/>
          <w:szCs w:val="28"/>
        </w:rPr>
        <w:tab/>
      </w:r>
      <w:r w:rsidRPr="00AC52AE">
        <w:rPr>
          <w:color w:val="000000"/>
          <w:szCs w:val="28"/>
        </w:rPr>
        <w:tab/>
        <w:t>РЕШЕНИЕ</w:t>
      </w:r>
    </w:p>
    <w:p w:rsidR="002A4857" w:rsidRPr="00AC52AE" w:rsidRDefault="002A4857" w:rsidP="004B4E93">
      <w:pPr>
        <w:jc w:val="both"/>
        <w:rPr>
          <w:color w:val="000000"/>
          <w:szCs w:val="28"/>
        </w:rPr>
      </w:pPr>
      <w:r w:rsidRPr="00AC52AE">
        <w:rPr>
          <w:color w:val="000000"/>
          <w:szCs w:val="28"/>
        </w:rPr>
        <w:t xml:space="preserve">«__» </w:t>
      </w:r>
      <w:r>
        <w:rPr>
          <w:color w:val="000000"/>
          <w:szCs w:val="28"/>
        </w:rPr>
        <w:t xml:space="preserve"> декабря</w:t>
      </w:r>
      <w:r w:rsidRPr="00AC52AE">
        <w:rPr>
          <w:color w:val="000000"/>
          <w:szCs w:val="28"/>
        </w:rPr>
        <w:t xml:space="preserve"> 2013 года</w:t>
      </w:r>
      <w:r w:rsidRPr="00AC52AE">
        <w:rPr>
          <w:color w:val="000000"/>
          <w:szCs w:val="28"/>
        </w:rPr>
        <w:tab/>
      </w:r>
      <w:r w:rsidRPr="00AC52AE">
        <w:rPr>
          <w:color w:val="000000"/>
          <w:szCs w:val="28"/>
        </w:rPr>
        <w:tab/>
      </w:r>
      <w:r w:rsidRPr="00416E5D">
        <w:rPr>
          <w:color w:val="00B050"/>
          <w:szCs w:val="28"/>
        </w:rPr>
        <w:t>с.Арахлей</w:t>
      </w:r>
      <w:r w:rsidRPr="00416E5D">
        <w:rPr>
          <w:color w:val="00B050"/>
          <w:szCs w:val="28"/>
        </w:rPr>
        <w:tab/>
      </w:r>
      <w:r w:rsidRPr="00AC52AE">
        <w:rPr>
          <w:color w:val="000000"/>
          <w:szCs w:val="28"/>
        </w:rPr>
        <w:tab/>
      </w:r>
      <w:r w:rsidRPr="00AC52AE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 № __</w:t>
      </w:r>
    </w:p>
    <w:p w:rsidR="002A4857" w:rsidRDefault="002A4857" w:rsidP="004B4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</w:p>
    <w:p w:rsidR="002A4857" w:rsidRDefault="002A4857" w:rsidP="004B4E93">
      <w:pPr>
        <w:pStyle w:val="NoSpacing"/>
      </w:pPr>
      <w:r>
        <w:t>О принятии Положения</w:t>
      </w:r>
    </w:p>
    <w:p w:rsidR="002A4857" w:rsidRDefault="002A4857" w:rsidP="004B4E93">
      <w:pPr>
        <w:pStyle w:val="NoSpacing"/>
      </w:pPr>
      <w:r>
        <w:t>о межбюджетных отношениях</w:t>
      </w:r>
    </w:p>
    <w:p w:rsidR="002A4857" w:rsidRDefault="002A4857" w:rsidP="004B4E93">
      <w:pPr>
        <w:pStyle w:val="NoSpacing"/>
        <w:rPr>
          <w:color w:val="00B050"/>
        </w:rPr>
      </w:pPr>
      <w:r>
        <w:t xml:space="preserve">в </w:t>
      </w:r>
      <w:r>
        <w:rPr>
          <w:color w:val="00B050"/>
        </w:rPr>
        <w:t>Сельском поселении</w:t>
      </w:r>
    </w:p>
    <w:p w:rsidR="002A4857" w:rsidRPr="00416E5D" w:rsidRDefault="002A4857" w:rsidP="004B4E93">
      <w:pPr>
        <w:pStyle w:val="NoSpacing"/>
        <w:rPr>
          <w:color w:val="00B050"/>
        </w:rPr>
      </w:pPr>
      <w:r w:rsidRPr="00416E5D">
        <w:rPr>
          <w:color w:val="00B050"/>
        </w:rPr>
        <w:t>«Арахлейское»</w:t>
      </w:r>
    </w:p>
    <w:p w:rsidR="002A4857" w:rsidRDefault="002A4857" w:rsidP="004B4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A4857" w:rsidRDefault="002A4857" w:rsidP="004B4E93">
      <w:pPr>
        <w:pStyle w:val="NoSpacing"/>
        <w:ind w:firstLine="540"/>
        <w:jc w:val="both"/>
        <w:rPr>
          <w:color w:val="00B050"/>
        </w:rPr>
      </w:pPr>
      <w:r>
        <w:rPr>
          <w:szCs w:val="28"/>
        </w:rPr>
        <w:t xml:space="preserve">В целях приведения нормативных правовых актов, регулирующих бюджетные правоотношения в </w:t>
      </w:r>
      <w:r w:rsidRPr="00416E5D">
        <w:rPr>
          <w:color w:val="00B050"/>
          <w:szCs w:val="28"/>
        </w:rPr>
        <w:t>сельском поселении «Арахлейское»</w:t>
      </w:r>
      <w:r>
        <w:rPr>
          <w:color w:val="00B050"/>
          <w:szCs w:val="28"/>
        </w:rPr>
        <w:t xml:space="preserve">, в соответствии со ст.ст.9,142.5 </w:t>
      </w:r>
      <w:r>
        <w:rPr>
          <w:szCs w:val="28"/>
        </w:rPr>
        <w:t xml:space="preserve"> Бюджетного кодекса Российской Федерации, Законом Забайкальского края «О межбюджетных отношениях в Забайкальском крае» от 20.12.2011 № 608-ЗЗК, руководствуясь </w:t>
      </w:r>
      <w:hyperlink r:id="rId10" w:history="1">
        <w:r w:rsidRPr="008015FA">
          <w:rPr>
            <w:szCs w:val="28"/>
          </w:rPr>
          <w:t>статьей 2</w:t>
        </w:r>
        <w:r>
          <w:rPr>
            <w:szCs w:val="28"/>
          </w:rPr>
          <w:t>3</w:t>
        </w:r>
      </w:hyperlink>
      <w:r>
        <w:rPr>
          <w:szCs w:val="28"/>
        </w:rPr>
        <w:t xml:space="preserve"> Устава </w:t>
      </w:r>
      <w:r w:rsidRPr="00416E5D">
        <w:rPr>
          <w:color w:val="00B050"/>
        </w:rPr>
        <w:t>СП «Арахлейское»</w:t>
      </w:r>
      <w:r>
        <w:rPr>
          <w:color w:val="00B050"/>
        </w:rPr>
        <w:t>, Совет сельского поселения,-</w:t>
      </w:r>
    </w:p>
    <w:p w:rsidR="002A4857" w:rsidRPr="00180833" w:rsidRDefault="002A4857" w:rsidP="004B4E93">
      <w:pPr>
        <w:pStyle w:val="NoSpacing"/>
        <w:ind w:firstLine="540"/>
        <w:jc w:val="center"/>
      </w:pPr>
      <w:r w:rsidRPr="00180833">
        <w:t>Решил:</w:t>
      </w:r>
    </w:p>
    <w:p w:rsidR="002A4857" w:rsidRDefault="002A4857" w:rsidP="004B4E93">
      <w:pPr>
        <w:pStyle w:val="NoSpacing"/>
        <w:ind w:firstLine="540"/>
        <w:jc w:val="both"/>
        <w:rPr>
          <w:szCs w:val="28"/>
        </w:rPr>
      </w:pPr>
      <w:r>
        <w:rPr>
          <w:szCs w:val="28"/>
        </w:rPr>
        <w:t>1.</w:t>
      </w:r>
      <w:r w:rsidRPr="00180833">
        <w:rPr>
          <w:szCs w:val="28"/>
        </w:rPr>
        <w:t xml:space="preserve">Принять </w:t>
      </w:r>
      <w:hyperlink w:anchor="Par65" w:history="1">
        <w:r w:rsidRPr="00180833">
          <w:rPr>
            <w:szCs w:val="28"/>
          </w:rPr>
          <w:t>Положение</w:t>
        </w:r>
      </w:hyperlink>
      <w:r>
        <w:rPr>
          <w:szCs w:val="28"/>
        </w:rPr>
        <w:t xml:space="preserve"> "О </w:t>
      </w:r>
      <w:r>
        <w:t xml:space="preserve"> межбюджетных отношениях </w:t>
      </w:r>
      <w:r>
        <w:rPr>
          <w:szCs w:val="28"/>
        </w:rPr>
        <w:t xml:space="preserve">в </w:t>
      </w:r>
      <w:r>
        <w:rPr>
          <w:color w:val="00B050"/>
        </w:rPr>
        <w:t>Сельском поселении</w:t>
      </w:r>
      <w:r w:rsidRPr="00416E5D">
        <w:rPr>
          <w:color w:val="00B050"/>
        </w:rPr>
        <w:t xml:space="preserve"> «Арахлейское»</w:t>
      </w:r>
      <w:r>
        <w:rPr>
          <w:szCs w:val="28"/>
        </w:rPr>
        <w:t xml:space="preserve"> согласно Приложению.</w:t>
      </w:r>
    </w:p>
    <w:p w:rsidR="002A4857" w:rsidRDefault="002A4857" w:rsidP="004B4E93">
      <w:pPr>
        <w:pStyle w:val="NoSpacing"/>
        <w:ind w:firstLine="540"/>
        <w:jc w:val="both"/>
        <w:rPr>
          <w:szCs w:val="28"/>
        </w:rPr>
      </w:pPr>
    </w:p>
    <w:p w:rsidR="002A4857" w:rsidRDefault="002A4857" w:rsidP="004B4E93">
      <w:pPr>
        <w:pStyle w:val="NoSpacing"/>
        <w:ind w:firstLine="540"/>
        <w:jc w:val="both"/>
        <w:rPr>
          <w:szCs w:val="28"/>
        </w:rPr>
      </w:pPr>
      <w:r>
        <w:rPr>
          <w:szCs w:val="28"/>
        </w:rPr>
        <w:t xml:space="preserve">2.Контроль за исполнением настоящего решения возложить на бюджетно-финансовую комиссию  Совета </w:t>
      </w:r>
      <w:r w:rsidRPr="00040E01">
        <w:rPr>
          <w:color w:val="00B050"/>
          <w:szCs w:val="28"/>
        </w:rPr>
        <w:t>сельского поселения</w:t>
      </w:r>
      <w:r>
        <w:rPr>
          <w:szCs w:val="28"/>
        </w:rPr>
        <w:t>.</w:t>
      </w:r>
    </w:p>
    <w:p w:rsidR="002A4857" w:rsidRPr="00180833" w:rsidRDefault="002A4857" w:rsidP="004B4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B050"/>
          <w:szCs w:val="28"/>
        </w:rPr>
      </w:pPr>
      <w:r>
        <w:rPr>
          <w:szCs w:val="28"/>
        </w:rPr>
        <w:t xml:space="preserve">3.Решение официально опубликовать (обнародовать) в порядке, предусмотренном Уставом </w:t>
      </w:r>
      <w:r w:rsidRPr="00180833">
        <w:rPr>
          <w:color w:val="00B050"/>
          <w:szCs w:val="28"/>
        </w:rPr>
        <w:t>СП «Арахлейское»</w:t>
      </w:r>
      <w:r>
        <w:rPr>
          <w:color w:val="00B050"/>
          <w:szCs w:val="28"/>
        </w:rPr>
        <w:t xml:space="preserve"> и разместить на сайте администрации сельского поселения </w:t>
      </w:r>
      <w:r w:rsidRPr="00180833">
        <w:rPr>
          <w:color w:val="00B050"/>
          <w:szCs w:val="28"/>
        </w:rPr>
        <w:t>«Арахлейское».</w:t>
      </w:r>
    </w:p>
    <w:p w:rsidR="002A4857" w:rsidRDefault="002A4857" w:rsidP="004B4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4.Настоящее решение вступает в силу после официального опубликования (обнародования) и распространяется на правоотношения, возникшие с 1 января 2014 года.</w:t>
      </w:r>
    </w:p>
    <w:p w:rsidR="002A4857" w:rsidRDefault="002A4857" w:rsidP="004B4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2A4857" w:rsidRDefault="002A4857" w:rsidP="004B4E93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 Глава </w:t>
      </w:r>
      <w:r w:rsidRPr="00180833">
        <w:rPr>
          <w:color w:val="00B050"/>
          <w:szCs w:val="28"/>
        </w:rPr>
        <w:t>СП «Арахлейское»</w:t>
      </w:r>
      <w:r w:rsidRPr="00180833">
        <w:rPr>
          <w:color w:val="00B050"/>
          <w:szCs w:val="28"/>
        </w:rPr>
        <w:tab/>
      </w:r>
      <w:r w:rsidRPr="00180833">
        <w:rPr>
          <w:color w:val="00B050"/>
          <w:szCs w:val="28"/>
        </w:rPr>
        <w:tab/>
      </w:r>
      <w:r w:rsidRPr="00180833">
        <w:rPr>
          <w:color w:val="00B050"/>
          <w:szCs w:val="28"/>
        </w:rPr>
        <w:tab/>
      </w:r>
      <w:r w:rsidRPr="00180833">
        <w:rPr>
          <w:color w:val="00B050"/>
          <w:szCs w:val="28"/>
        </w:rPr>
        <w:tab/>
      </w:r>
      <w:r w:rsidRPr="00180833">
        <w:rPr>
          <w:color w:val="00B050"/>
          <w:szCs w:val="28"/>
        </w:rPr>
        <w:tab/>
        <w:t>Д.В.Нимаева</w:t>
      </w:r>
    </w:p>
    <w:p w:rsidR="002A4857" w:rsidRDefault="002A4857" w:rsidP="004B4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A4857" w:rsidRDefault="002A4857" w:rsidP="004B4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A4857" w:rsidRDefault="002A4857" w:rsidP="004B4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A4857" w:rsidRDefault="002A4857" w:rsidP="004B4E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  <w:r>
        <w:rPr>
          <w:szCs w:val="28"/>
        </w:rPr>
        <w:t>Приложение</w:t>
      </w:r>
    </w:p>
    <w:p w:rsidR="002A4857" w:rsidRDefault="002A4857" w:rsidP="004B4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к Решению</w:t>
      </w:r>
    </w:p>
    <w:p w:rsidR="002A4857" w:rsidRDefault="002A4857" w:rsidP="004B4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Совета СП «Арахлейское»</w:t>
      </w:r>
    </w:p>
    <w:p w:rsidR="002A4857" w:rsidRDefault="002A4857" w:rsidP="004B4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от «__» декабря 2013 г. N __</w:t>
      </w:r>
    </w:p>
    <w:p w:rsidR="002A4857" w:rsidRDefault="002A4857" w:rsidP="004B4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2A4857" w:rsidRDefault="002A4857" w:rsidP="004B4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ПОЛОЖЕНИЕ</w:t>
      </w:r>
    </w:p>
    <w:p w:rsidR="002A4857" w:rsidRDefault="002A4857" w:rsidP="004B4E93">
      <w:pPr>
        <w:pStyle w:val="NoSpacing"/>
        <w:jc w:val="center"/>
        <w:rPr>
          <w:szCs w:val="28"/>
        </w:rPr>
      </w:pPr>
      <w:r>
        <w:rPr>
          <w:szCs w:val="28"/>
        </w:rPr>
        <w:t xml:space="preserve">о </w:t>
      </w:r>
      <w:r>
        <w:t xml:space="preserve"> межбюджетных отношениях </w:t>
      </w:r>
      <w:r>
        <w:rPr>
          <w:szCs w:val="28"/>
        </w:rPr>
        <w:t xml:space="preserve">в </w:t>
      </w:r>
      <w:r w:rsidRPr="00416E5D">
        <w:rPr>
          <w:color w:val="00B050"/>
        </w:rPr>
        <w:t>С</w:t>
      </w:r>
      <w:r>
        <w:rPr>
          <w:color w:val="00B050"/>
        </w:rPr>
        <w:t>ельском поселении</w:t>
      </w:r>
      <w:r w:rsidRPr="00416E5D">
        <w:rPr>
          <w:color w:val="00B050"/>
        </w:rPr>
        <w:t xml:space="preserve"> «Арахлейское»</w:t>
      </w:r>
    </w:p>
    <w:p w:rsidR="002A4857" w:rsidRDefault="002A4857" w:rsidP="004B4E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Cs w:val="28"/>
        </w:rPr>
      </w:pPr>
    </w:p>
    <w:p w:rsidR="002A4857" w:rsidRDefault="002A4857" w:rsidP="004B4E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>
        <w:rPr>
          <w:szCs w:val="28"/>
        </w:rPr>
        <w:t>Глава 1. ОБЩИЕ ПОЛОЖЕНИЯ</w:t>
      </w:r>
    </w:p>
    <w:p w:rsidR="002A4857" w:rsidRDefault="002A4857" w:rsidP="004B4E93">
      <w:pPr>
        <w:pStyle w:val="NoSpacing"/>
      </w:pPr>
      <w:r>
        <w:t>Статья 1. Предмет регулирования настоящего Положения и правовая основа межбюджетных отношений</w:t>
      </w:r>
    </w:p>
    <w:p w:rsidR="002A4857" w:rsidRDefault="002A4857" w:rsidP="004B4E93">
      <w:pPr>
        <w:pStyle w:val="NoSpacing"/>
      </w:pPr>
    </w:p>
    <w:p w:rsidR="002A4857" w:rsidRDefault="002A4857" w:rsidP="004B4E93">
      <w:pPr>
        <w:pStyle w:val="NoSpacing"/>
        <w:ind w:firstLine="708"/>
        <w:jc w:val="both"/>
      </w:pPr>
      <w:r>
        <w:t xml:space="preserve">1. Положение о межбюджетных отношениях в </w:t>
      </w:r>
      <w:r w:rsidRPr="006870A3">
        <w:rPr>
          <w:color w:val="00B050"/>
        </w:rPr>
        <w:t>Сельском поселении «Арахлейское»</w:t>
      </w:r>
      <w:r>
        <w:t xml:space="preserve"> (далее - Положение) регулирует взаимоотношения между органами местного самоуправления </w:t>
      </w:r>
      <w:r w:rsidRPr="006870A3">
        <w:rPr>
          <w:color w:val="00B050"/>
        </w:rPr>
        <w:t>сельского поселения  «Арахлейское»</w:t>
      </w:r>
      <w:r>
        <w:t xml:space="preserve"> (далее – СП, сельское поселение) и органами местного самоуправления муниципального района «Читинский район» при формировании и исполнении бюджета </w:t>
      </w:r>
      <w:r w:rsidRPr="006870A3">
        <w:rPr>
          <w:color w:val="00B050"/>
        </w:rPr>
        <w:t>сельского поселения  «Арахлейское»</w:t>
      </w:r>
      <w:r>
        <w:t xml:space="preserve"> в сфере межбюджетных отношений.</w:t>
      </w:r>
    </w:p>
    <w:p w:rsidR="002A4857" w:rsidRDefault="002A4857" w:rsidP="004B4E93">
      <w:pPr>
        <w:pStyle w:val="NoSpacing"/>
        <w:ind w:firstLine="540"/>
        <w:jc w:val="both"/>
      </w:pPr>
      <w:r>
        <w:t xml:space="preserve">2. Межбюджетные отношения в </w:t>
      </w:r>
      <w:r w:rsidRPr="006870A3">
        <w:rPr>
          <w:color w:val="00B050"/>
        </w:rPr>
        <w:t>Сельском поселении «Арахлейское»</w:t>
      </w:r>
      <w:r>
        <w:t xml:space="preserve"> регулируются </w:t>
      </w:r>
      <w:hyperlink r:id="rId11" w:history="1">
        <w:r w:rsidRPr="00657B5A">
          <w:t>Конституцией</w:t>
        </w:r>
      </w:hyperlink>
      <w:r w:rsidRPr="00657B5A">
        <w:t xml:space="preserve"> Российской Федерации, Бюджетным  </w:t>
      </w:r>
      <w:hyperlink r:id="rId12" w:history="1">
        <w:r w:rsidRPr="00657B5A">
          <w:t>кодексом</w:t>
        </w:r>
      </w:hyperlink>
      <w:r w:rsidRPr="00657B5A">
        <w:t xml:space="preserve"> РФ, Федеральным </w:t>
      </w:r>
      <w:hyperlink r:id="rId13" w:history="1">
        <w:r w:rsidRPr="00657B5A">
          <w:t>законом</w:t>
        </w:r>
      </w:hyperlink>
      <w:r w:rsidRPr="00657B5A">
        <w:t xml:space="preserve"> от 06.10.2003 N 131-ФЗ "Об общи</w:t>
      </w:r>
      <w:r>
        <w:t xml:space="preserve">х принципах организации местного самоуправления в Российской Федерации", Законом Забайкальского края «О межбюджетных отношениях в Забайкальском крае» от 20.12.2011 № 608-ЗЗК, иными нормативными правовыми актами РФ и Забайкальского края, </w:t>
      </w:r>
      <w:hyperlink r:id="rId14" w:history="1">
        <w:r w:rsidRPr="00657B5A">
          <w:t>Уставом</w:t>
        </w:r>
      </w:hyperlink>
      <w:r w:rsidRPr="006870A3">
        <w:rPr>
          <w:color w:val="00B050"/>
        </w:rPr>
        <w:t>сельского поселения  «Арахлейское»</w:t>
      </w:r>
      <w:r>
        <w:t>, муниципальными правовыми актами, а также настоящим Положением.</w:t>
      </w:r>
    </w:p>
    <w:p w:rsidR="002A4857" w:rsidRDefault="002A4857" w:rsidP="004B4E93">
      <w:pPr>
        <w:pStyle w:val="NoSpacing"/>
      </w:pPr>
    </w:p>
    <w:p w:rsidR="002A4857" w:rsidRDefault="002A4857" w:rsidP="004B4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Cs w:val="28"/>
        </w:rPr>
      </w:pPr>
      <w:r>
        <w:rPr>
          <w:szCs w:val="28"/>
        </w:rPr>
        <w:t>Статья 2. Основные понятия и термины, применяемые в настоящем Положении</w:t>
      </w:r>
    </w:p>
    <w:p w:rsidR="002A4857" w:rsidRDefault="002A4857" w:rsidP="004B4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Cs w:val="28"/>
        </w:rPr>
      </w:pPr>
      <w:r>
        <w:rPr>
          <w:szCs w:val="28"/>
        </w:rPr>
        <w:t xml:space="preserve">Понятия и термины, использованные в настоящем Положении, применяются в значениях, определенных </w:t>
      </w:r>
      <w:r w:rsidRPr="00B42718">
        <w:rPr>
          <w:szCs w:val="28"/>
        </w:rPr>
        <w:t xml:space="preserve">Бюджетным </w:t>
      </w:r>
      <w:hyperlink r:id="rId15" w:history="1">
        <w:r w:rsidRPr="00B42718">
          <w:rPr>
            <w:szCs w:val="28"/>
          </w:rPr>
          <w:t>кодексом</w:t>
        </w:r>
      </w:hyperlink>
      <w:r>
        <w:rPr>
          <w:szCs w:val="28"/>
        </w:rPr>
        <w:t xml:space="preserve"> РФ и иными нормативными правовыми актами Российской Федерации и законами Забайкальского края, регулирующими бюджетные правоотношения.</w:t>
      </w:r>
    </w:p>
    <w:p w:rsidR="002A4857" w:rsidRDefault="002A4857" w:rsidP="004B4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szCs w:val="28"/>
        </w:rPr>
      </w:pPr>
    </w:p>
    <w:p w:rsidR="002A4857" w:rsidRPr="00B42718" w:rsidRDefault="002A4857" w:rsidP="004B4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color w:val="00B050"/>
          <w:szCs w:val="28"/>
        </w:rPr>
      </w:pPr>
      <w:r>
        <w:rPr>
          <w:szCs w:val="28"/>
        </w:rPr>
        <w:t xml:space="preserve">Статья 3. Участники межбюджетных отношений в </w:t>
      </w:r>
      <w:r w:rsidRPr="00B42718">
        <w:rPr>
          <w:color w:val="00B050"/>
          <w:szCs w:val="28"/>
        </w:rPr>
        <w:t>сельском поселении «Арахлейское»</w:t>
      </w:r>
    </w:p>
    <w:p w:rsidR="002A4857" w:rsidRDefault="002A4857" w:rsidP="004B4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Участниками межбюджетных отношений в </w:t>
      </w:r>
      <w:r w:rsidRPr="00B42718">
        <w:rPr>
          <w:color w:val="00B050"/>
          <w:szCs w:val="28"/>
        </w:rPr>
        <w:t>сельском поселении «Арахлейское»</w:t>
      </w:r>
      <w:r>
        <w:rPr>
          <w:szCs w:val="28"/>
        </w:rPr>
        <w:t xml:space="preserve"> являются: органы местного самоуправления муниципального района "Читинский район", органы местного самоуправления </w:t>
      </w:r>
      <w:r w:rsidRPr="00B42718">
        <w:rPr>
          <w:color w:val="00B050"/>
          <w:szCs w:val="28"/>
        </w:rPr>
        <w:t xml:space="preserve">сельского </w:t>
      </w:r>
      <w:r>
        <w:rPr>
          <w:szCs w:val="28"/>
        </w:rPr>
        <w:t xml:space="preserve">поселения </w:t>
      </w:r>
      <w:r w:rsidRPr="00B42718">
        <w:rPr>
          <w:color w:val="00B050"/>
          <w:szCs w:val="28"/>
        </w:rPr>
        <w:t>«Арахлейское»</w:t>
      </w:r>
      <w:r>
        <w:rPr>
          <w:szCs w:val="28"/>
        </w:rPr>
        <w:t>.</w:t>
      </w:r>
    </w:p>
    <w:p w:rsidR="002A4857" w:rsidRDefault="002A4857" w:rsidP="004B4E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2A4857" w:rsidRPr="00B16193" w:rsidRDefault="002A4857" w:rsidP="004B4E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color w:val="00B050"/>
          <w:szCs w:val="28"/>
        </w:rPr>
      </w:pPr>
      <w:r>
        <w:rPr>
          <w:szCs w:val="28"/>
        </w:rPr>
        <w:t xml:space="preserve">Глава 2. МЕЖБЮДЖЕТНЫЕ ТРАНСФЕРТЫ В </w:t>
      </w:r>
      <w:r w:rsidRPr="00B16193">
        <w:rPr>
          <w:color w:val="00B050"/>
          <w:szCs w:val="28"/>
        </w:rPr>
        <w:t>СЕЛЬСКОМ ПОСЕЛЕНИИ «АРАХЛЕЙСКОЕ»</w:t>
      </w:r>
    </w:p>
    <w:p w:rsidR="002A4857" w:rsidRDefault="002A4857" w:rsidP="004B4E93">
      <w:pPr>
        <w:pStyle w:val="NoSpacing"/>
        <w:ind w:firstLine="708"/>
      </w:pPr>
      <w:r>
        <w:t>Статья 4. Формы межбюджетных трансфертов из бюджета поселения</w:t>
      </w:r>
    </w:p>
    <w:p w:rsidR="002A4857" w:rsidRDefault="002A4857" w:rsidP="004B4E93">
      <w:pPr>
        <w:pStyle w:val="NoSpacing"/>
        <w:ind w:firstLine="708"/>
      </w:pPr>
    </w:p>
    <w:p w:rsidR="002A4857" w:rsidRDefault="002A4857" w:rsidP="004B4E93">
      <w:pPr>
        <w:pStyle w:val="NoSpacing"/>
        <w:ind w:firstLine="708"/>
      </w:pPr>
      <w:r>
        <w:t>Межбюджетные трансферты из бюджета поселения предоставляются в форме:</w:t>
      </w:r>
    </w:p>
    <w:p w:rsidR="002A4857" w:rsidRDefault="002A4857" w:rsidP="004B4E93">
      <w:pPr>
        <w:pStyle w:val="NoSpacing"/>
        <w:ind w:firstLine="540"/>
        <w:jc w:val="both"/>
      </w:pPr>
      <w:r>
        <w:t>- иных межбюджетных трансфертов из бюджета поселения бюджету муниципального района «Читинский район», в том числе на осуществление части полномочий органов местного самоуправления поселения.</w:t>
      </w:r>
    </w:p>
    <w:p w:rsidR="002A4857" w:rsidRDefault="002A4857" w:rsidP="004B4E93">
      <w:pPr>
        <w:pStyle w:val="NoSpacing"/>
        <w:ind w:firstLine="540"/>
        <w:jc w:val="both"/>
      </w:pPr>
      <w:r>
        <w:t xml:space="preserve">Объем средств иных межбюджетных трансфертов не может превышать объема средств на эти цели, утвержденные решением Совета </w:t>
      </w:r>
      <w:r w:rsidRPr="00EB1E69">
        <w:rPr>
          <w:color w:val="00B050"/>
        </w:rPr>
        <w:t>сельского</w:t>
      </w:r>
      <w:r w:rsidRPr="00420C25">
        <w:rPr>
          <w:color w:val="00B050"/>
        </w:rPr>
        <w:t>поселения о</w:t>
      </w:r>
      <w:r>
        <w:t xml:space="preserve"> бюджете на текущий финансовый год.</w:t>
      </w:r>
    </w:p>
    <w:p w:rsidR="002A4857" w:rsidRDefault="002A4857" w:rsidP="004B4E93">
      <w:pPr>
        <w:pStyle w:val="NoSpacing"/>
        <w:ind w:firstLine="540"/>
        <w:jc w:val="center"/>
      </w:pPr>
    </w:p>
    <w:p w:rsidR="002A4857" w:rsidRDefault="002A4857" w:rsidP="004B4E93">
      <w:pPr>
        <w:pStyle w:val="NoSpacing"/>
        <w:ind w:firstLine="540"/>
        <w:jc w:val="center"/>
      </w:pPr>
      <w:r>
        <w:t>Статья 5. Иные межбюджетные трансферты</w:t>
      </w:r>
    </w:p>
    <w:p w:rsidR="002A4857" w:rsidRDefault="002A4857" w:rsidP="004B4E93">
      <w:pPr>
        <w:pStyle w:val="NoSpacing"/>
      </w:pPr>
    </w:p>
    <w:p w:rsidR="002A4857" w:rsidRDefault="002A4857" w:rsidP="004B4E93">
      <w:pPr>
        <w:pStyle w:val="NoSpacing"/>
        <w:ind w:firstLine="540"/>
        <w:jc w:val="both"/>
      </w:pPr>
      <w:r>
        <w:t xml:space="preserve">1.Иные межбюджетные трансферты могут осуществляться между бюджетом </w:t>
      </w:r>
      <w:r w:rsidRPr="000E2DBC">
        <w:rPr>
          <w:color w:val="00B050"/>
        </w:rPr>
        <w:t>сельского поселения</w:t>
      </w:r>
      <w:r w:rsidRPr="00A37189">
        <w:rPr>
          <w:color w:val="00B050"/>
        </w:rPr>
        <w:t>«Арахлейское»</w:t>
      </w:r>
      <w:r>
        <w:t>и бюджетом муниципального района  «Читинский район».</w:t>
      </w:r>
    </w:p>
    <w:p w:rsidR="002A4857" w:rsidRPr="006514A1" w:rsidRDefault="002A4857" w:rsidP="004B4E93">
      <w:pPr>
        <w:pStyle w:val="NoSpacing"/>
        <w:ind w:firstLine="540"/>
        <w:jc w:val="both"/>
      </w:pPr>
      <w:r w:rsidRPr="006514A1">
        <w:t>В расходах бюджета поселения на очередной финансовый год могут предусматриваться иные межбюджетные трансферты бюджету муниципального района «Читинский район».</w:t>
      </w:r>
    </w:p>
    <w:p w:rsidR="002A4857" w:rsidRDefault="002A4857" w:rsidP="004B4E93">
      <w:pPr>
        <w:pStyle w:val="NoSpacing"/>
        <w:ind w:firstLine="540"/>
        <w:jc w:val="both"/>
      </w:pPr>
      <w:r>
        <w:t xml:space="preserve">2.Иные межбюджетные трансферты, предусмотренные </w:t>
      </w:r>
      <w:hyperlink w:anchor="Par66" w:history="1">
        <w:r w:rsidRPr="006514A1">
          <w:t>частью 1</w:t>
        </w:r>
      </w:hyperlink>
      <w:r>
        <w:t>настоящей статьи, осуществляются в связи с:</w:t>
      </w:r>
    </w:p>
    <w:p w:rsidR="002A4857" w:rsidRDefault="002A4857" w:rsidP="004B4E93">
      <w:pPr>
        <w:pStyle w:val="NoSpacing"/>
        <w:ind w:firstLine="540"/>
        <w:jc w:val="both"/>
      </w:pPr>
      <w:r>
        <w:t xml:space="preserve">-финансированием передаваемой части полномочий органов местного самоуправления </w:t>
      </w:r>
      <w:r w:rsidRPr="000E2DBC">
        <w:rPr>
          <w:color w:val="00B050"/>
        </w:rPr>
        <w:t>сельского поселения</w:t>
      </w:r>
      <w:r>
        <w:t>;</w:t>
      </w:r>
    </w:p>
    <w:p w:rsidR="002A4857" w:rsidRDefault="002A4857" w:rsidP="004B4E93">
      <w:pPr>
        <w:pStyle w:val="NoSpacing"/>
        <w:ind w:firstLine="540"/>
        <w:jc w:val="both"/>
      </w:pPr>
      <w:r>
        <w:t>-в иных случаях, установленных законодательством Российской Федерации и законодательством Забайкальского края;</w:t>
      </w:r>
    </w:p>
    <w:p w:rsidR="002A4857" w:rsidRDefault="002A4857" w:rsidP="004B4E93">
      <w:pPr>
        <w:pStyle w:val="NoSpacing"/>
        <w:ind w:firstLine="540"/>
        <w:jc w:val="both"/>
      </w:pPr>
      <w:r>
        <w:t xml:space="preserve">3.Размеры  указанных иных межбюджетных трансфертов, передаваемых из бюджета </w:t>
      </w:r>
      <w:r w:rsidRPr="000E2DBC">
        <w:rPr>
          <w:color w:val="00B050"/>
        </w:rPr>
        <w:t>сельского поселения</w:t>
      </w:r>
      <w:r>
        <w:t xml:space="preserve"> бюджету муниципального района  «Читинский район», устанавливаются решением Совета </w:t>
      </w:r>
      <w:r w:rsidRPr="000E2DBC">
        <w:rPr>
          <w:color w:val="00B050"/>
        </w:rPr>
        <w:t>сельского поселения</w:t>
      </w:r>
      <w:r>
        <w:t xml:space="preserve"> о бюджете </w:t>
      </w:r>
      <w:r w:rsidRPr="000E2DBC">
        <w:rPr>
          <w:color w:val="00B050"/>
        </w:rPr>
        <w:t>сельского поселения</w:t>
      </w:r>
      <w:r>
        <w:t xml:space="preserve"> на очередной финансовый год, а также решениями Совета </w:t>
      </w:r>
      <w:r w:rsidRPr="000E2DBC">
        <w:rPr>
          <w:color w:val="00B050"/>
        </w:rPr>
        <w:t>сельского поселения</w:t>
      </w:r>
      <w:r>
        <w:t xml:space="preserve"> о внесении изменений в решение Совета </w:t>
      </w:r>
      <w:r w:rsidRPr="000E2DBC">
        <w:rPr>
          <w:color w:val="00B050"/>
        </w:rPr>
        <w:t>сельского поселения</w:t>
      </w:r>
      <w:r>
        <w:t xml:space="preserve"> о бюджете поселения на очередной финансовый год в </w:t>
      </w:r>
      <w:r w:rsidRPr="007D2B11">
        <w:t>соответствии с соглашениями, заключенными между администрацией</w:t>
      </w:r>
      <w:r w:rsidRPr="000E2DBC">
        <w:rPr>
          <w:color w:val="00B050"/>
        </w:rPr>
        <w:t>сельского поселени</w:t>
      </w:r>
      <w:r w:rsidRPr="00DB4841">
        <w:t>я,</w:t>
      </w:r>
      <w:r w:rsidRPr="007D2B11">
        <w:t>органами и администрацией</w:t>
      </w:r>
      <w:r>
        <w:t xml:space="preserve">муниципального района  «Читинский район», содержащими положения, </w:t>
      </w:r>
      <w:r>
        <w:rPr>
          <w:szCs w:val="28"/>
        </w:rPr>
        <w:t xml:space="preserve">о передаче осуществления части полномочий по решению вопросов местного значения и </w:t>
      </w:r>
      <w:r>
        <w:t>устанавливающие порядок определения объема межбюджетных трансфертов, необходимых для осуществления передаваемых полномочий, а также предусматривающие финансовые санкции за неисполнение.</w:t>
      </w:r>
    </w:p>
    <w:p w:rsidR="002A4857" w:rsidRDefault="002A4857" w:rsidP="004B4E93">
      <w:pPr>
        <w:pStyle w:val="NoSpacing"/>
        <w:ind w:firstLine="540"/>
        <w:jc w:val="both"/>
      </w:pPr>
      <w:r>
        <w:t xml:space="preserve">4.Объем и целевое назначение средств, передаваемых бюджетом </w:t>
      </w:r>
      <w:r w:rsidRPr="000E2DBC">
        <w:rPr>
          <w:color w:val="00B050"/>
        </w:rPr>
        <w:t>сельского поселения</w:t>
      </w:r>
      <w:r>
        <w:t xml:space="preserve"> бюджету муниципального района  «Читинский район» в порядке указанных иных межбюджетных трансфертов, устанавливаются решением Совета </w:t>
      </w:r>
      <w:r w:rsidRPr="000E2DBC">
        <w:rPr>
          <w:color w:val="00B050"/>
        </w:rPr>
        <w:t>сельского поселения</w:t>
      </w:r>
      <w:r>
        <w:t xml:space="preserve"> о бюджете </w:t>
      </w:r>
      <w:r w:rsidRPr="000E2DBC">
        <w:rPr>
          <w:color w:val="00B050"/>
        </w:rPr>
        <w:t>сельского поселения</w:t>
      </w:r>
      <w:r>
        <w:t xml:space="preserve"> на очередной финансовый год, а также решениями Совета </w:t>
      </w:r>
      <w:r w:rsidRPr="000E2DBC">
        <w:rPr>
          <w:color w:val="00B050"/>
        </w:rPr>
        <w:t>сельского поселения</w:t>
      </w:r>
      <w:r>
        <w:t xml:space="preserve"> о внесении изменений в решение Совета </w:t>
      </w:r>
      <w:r w:rsidRPr="000E2DBC">
        <w:rPr>
          <w:color w:val="00B050"/>
        </w:rPr>
        <w:t>сельского поселения</w:t>
      </w:r>
      <w:r>
        <w:t xml:space="preserve"> о бюджете </w:t>
      </w:r>
      <w:r w:rsidRPr="000E2DBC">
        <w:rPr>
          <w:color w:val="00B050"/>
        </w:rPr>
        <w:t>сельского поселения</w:t>
      </w:r>
      <w:r>
        <w:t xml:space="preserve"> на очередной финансовый год.</w:t>
      </w:r>
    </w:p>
    <w:p w:rsidR="002A4857" w:rsidRDefault="002A4857" w:rsidP="004B4E93">
      <w:pPr>
        <w:pStyle w:val="NoSpacing"/>
        <w:ind w:firstLine="540"/>
        <w:jc w:val="both"/>
      </w:pPr>
      <w:r>
        <w:t xml:space="preserve">5.Иные межбюджетные трансферты, полученные муниципальным районом  «Читинский район»  из бюджета </w:t>
      </w:r>
      <w:r w:rsidRPr="000E2DBC">
        <w:rPr>
          <w:color w:val="00B050"/>
        </w:rPr>
        <w:t>сельского поселения</w:t>
      </w:r>
      <w:r>
        <w:t xml:space="preserve"> и не </w:t>
      </w:r>
      <w:r w:rsidRPr="00CF00A7">
        <w:t>использованные в текущем финансовом году, используются муниципальным районом  «Читинский район</w:t>
      </w:r>
      <w:r>
        <w:t xml:space="preserve">»  в очередном финансовом году на те же цели при наличии потребности в указанных трансфертах в соответствии с решением Совета и администрации </w:t>
      </w:r>
      <w:r w:rsidRPr="000E2DBC">
        <w:rPr>
          <w:color w:val="00B050"/>
        </w:rPr>
        <w:t>сельского поселения</w:t>
      </w:r>
      <w:r>
        <w:t>.</w:t>
      </w:r>
    </w:p>
    <w:p w:rsidR="002A4857" w:rsidRDefault="002A4857" w:rsidP="004B4E93">
      <w:pPr>
        <w:pStyle w:val="NoSpacing"/>
        <w:ind w:firstLine="540"/>
        <w:jc w:val="both"/>
      </w:pPr>
      <w:r>
        <w:t xml:space="preserve">При установлении администрацией </w:t>
      </w:r>
      <w:r w:rsidRPr="000E2DBC">
        <w:rPr>
          <w:color w:val="00B050"/>
        </w:rPr>
        <w:t>сельского поселения</w:t>
      </w:r>
      <w:r>
        <w:t xml:space="preserve">, предоставившей иные межбюджетные трансферты бюджету муниципального района  «Читинский район», отсутствия в очередном финансовом году потребности в иных межбюджетных трансфертах их неиспользованный остаток подлежит возврату в доход бюджета </w:t>
      </w:r>
      <w:r w:rsidRPr="000E2DBC">
        <w:rPr>
          <w:color w:val="00B050"/>
        </w:rPr>
        <w:t>сельского поселения</w:t>
      </w:r>
      <w:r>
        <w:rPr>
          <w:color w:val="00B050"/>
        </w:rPr>
        <w:t>,</w:t>
      </w:r>
      <w:r>
        <w:rPr>
          <w:szCs w:val="28"/>
        </w:rPr>
        <w:t>что определяются  соглашением</w:t>
      </w:r>
      <w:r>
        <w:t>.</w:t>
      </w:r>
    </w:p>
    <w:p w:rsidR="002A4857" w:rsidRDefault="002A4857" w:rsidP="004B4E93">
      <w:pPr>
        <w:pStyle w:val="NoSpacing"/>
        <w:ind w:firstLine="540"/>
        <w:jc w:val="both"/>
        <w:rPr>
          <w:szCs w:val="28"/>
        </w:rPr>
      </w:pPr>
      <w:r>
        <w:rPr>
          <w:szCs w:val="28"/>
        </w:rPr>
        <w:t xml:space="preserve">6.Контроль за использованием межбюджетных трансфертов, предоставленных поселением, осуществляется путем предоставления администрации </w:t>
      </w:r>
      <w:r w:rsidRPr="000E2DBC">
        <w:rPr>
          <w:color w:val="00B050"/>
        </w:rPr>
        <w:t>сельского поселения</w:t>
      </w:r>
      <w:r>
        <w:rPr>
          <w:szCs w:val="28"/>
        </w:rPr>
        <w:t xml:space="preserve"> отчетов об использовании финансовых средств. Периодичность и форма предоставления отчетов определяются соглашением.Контроль за использованием финансовых средств осуществляет Глава </w:t>
      </w:r>
      <w:r w:rsidRPr="00CF00A7">
        <w:rPr>
          <w:color w:val="00B050"/>
          <w:szCs w:val="28"/>
        </w:rPr>
        <w:t>сельского поселения</w:t>
      </w:r>
      <w:r>
        <w:rPr>
          <w:szCs w:val="28"/>
        </w:rPr>
        <w:t>.</w:t>
      </w:r>
    </w:p>
    <w:p w:rsidR="002A4857" w:rsidRDefault="002A4857" w:rsidP="004B4E93">
      <w:pPr>
        <w:pStyle w:val="NoSpacing"/>
        <w:jc w:val="both"/>
        <w:rPr>
          <w:szCs w:val="28"/>
        </w:rPr>
      </w:pPr>
      <w:r>
        <w:rPr>
          <w:szCs w:val="28"/>
        </w:rPr>
        <w:tab/>
      </w:r>
      <w:r>
        <w:t>7.Расходование иных межбюджетных трансфертов носит целевой характер,</w:t>
      </w:r>
      <w:r>
        <w:rPr>
          <w:szCs w:val="28"/>
        </w:rPr>
        <w:t>расходование средств на цели, не предусмотренные соглашением, не допускается.</w:t>
      </w:r>
      <w:r>
        <w:t xml:space="preserve"> Ответственность за нецелевое использование иных межбюджетных трансфертов несут органы местного самоуправления муниципального района «Читинский район» </w:t>
      </w:r>
      <w:r>
        <w:rPr>
          <w:szCs w:val="28"/>
        </w:rPr>
        <w:t>в соответствии с законодательством Российской Федерации.</w:t>
      </w:r>
    </w:p>
    <w:p w:rsidR="002A4857" w:rsidRDefault="002A4857" w:rsidP="004B4E93">
      <w:pPr>
        <w:pStyle w:val="NoSpacing"/>
        <w:ind w:firstLine="708"/>
        <w:jc w:val="both"/>
        <w:rPr>
          <w:szCs w:val="28"/>
        </w:rPr>
      </w:pPr>
      <w:r>
        <w:t xml:space="preserve">Иные межбюджетные трансферты, использованные не по целевому назначению, подлежат возврату в бюджет </w:t>
      </w:r>
      <w:r w:rsidRPr="000E2DBC">
        <w:rPr>
          <w:color w:val="00B050"/>
        </w:rPr>
        <w:t>сельского поселения</w:t>
      </w:r>
      <w:r>
        <w:rPr>
          <w:szCs w:val="28"/>
        </w:rPr>
        <w:t>в сроки, установленные соглашением.</w:t>
      </w:r>
    </w:p>
    <w:p w:rsidR="002A4857" w:rsidRDefault="002A4857" w:rsidP="004B4E93">
      <w:pPr>
        <w:pStyle w:val="NoSpacing"/>
      </w:pPr>
    </w:p>
    <w:p w:rsidR="002A4857" w:rsidRDefault="002A4857" w:rsidP="004B4E93">
      <w:pPr>
        <w:pStyle w:val="NoSpacing"/>
      </w:pPr>
    </w:p>
    <w:p w:rsidR="002A4857" w:rsidRDefault="002A4857" w:rsidP="004B4E93">
      <w:pPr>
        <w:pStyle w:val="NoSpacing"/>
      </w:pPr>
    </w:p>
    <w:p w:rsidR="002A4857" w:rsidRDefault="002A4857" w:rsidP="004B4E93">
      <w:pPr>
        <w:pStyle w:val="NoSpacing"/>
      </w:pPr>
    </w:p>
    <w:p w:rsidR="002A4857" w:rsidRDefault="002A4857" w:rsidP="004B4E93">
      <w:pPr>
        <w:pStyle w:val="NoSpacing"/>
      </w:pPr>
    </w:p>
    <w:p w:rsidR="002A4857" w:rsidRDefault="002A4857" w:rsidP="004B4E93">
      <w:pPr>
        <w:pStyle w:val="NoSpacing"/>
      </w:pPr>
    </w:p>
    <w:p w:rsidR="002A4857" w:rsidRDefault="002A4857" w:rsidP="004B4E93">
      <w:pPr>
        <w:pStyle w:val="NoSpacing"/>
      </w:pPr>
    </w:p>
    <w:p w:rsidR="002A4857" w:rsidRDefault="002A4857" w:rsidP="004B4E93">
      <w:pPr>
        <w:pStyle w:val="NoSpacing"/>
      </w:pPr>
    </w:p>
    <w:p w:rsidR="002A4857" w:rsidRDefault="002A4857" w:rsidP="004B4E93">
      <w:pPr>
        <w:pStyle w:val="NoSpacing"/>
      </w:pPr>
    </w:p>
    <w:p w:rsidR="002A4857" w:rsidRDefault="002A4857" w:rsidP="004B4E93">
      <w:pPr>
        <w:pStyle w:val="NoSpacing"/>
      </w:pPr>
    </w:p>
    <w:p w:rsidR="002A4857" w:rsidRDefault="002A4857" w:rsidP="004B4E93">
      <w:pPr>
        <w:pStyle w:val="NoSpacing"/>
      </w:pPr>
    </w:p>
    <w:p w:rsidR="002A4857" w:rsidRDefault="002A4857" w:rsidP="004B4E93">
      <w:pPr>
        <w:pStyle w:val="NoSpacing"/>
      </w:pPr>
    </w:p>
    <w:p w:rsidR="002A4857" w:rsidRDefault="002A4857" w:rsidP="004B4E93">
      <w:pPr>
        <w:pStyle w:val="NoSpacing"/>
      </w:pPr>
    </w:p>
    <w:p w:rsidR="002A4857" w:rsidRDefault="002A4857" w:rsidP="004B4E93">
      <w:pPr>
        <w:pStyle w:val="NoSpacing"/>
      </w:pPr>
    </w:p>
    <w:p w:rsidR="002A4857" w:rsidRDefault="002A4857" w:rsidP="004B4E93">
      <w:pPr>
        <w:pStyle w:val="NoSpacing"/>
      </w:pPr>
    </w:p>
    <w:p w:rsidR="002A4857" w:rsidRDefault="002A4857" w:rsidP="004B4E93">
      <w:pPr>
        <w:pStyle w:val="NoSpacing"/>
      </w:pPr>
    </w:p>
    <w:p w:rsidR="002A4857" w:rsidRDefault="002A4857" w:rsidP="004B4E93">
      <w:pPr>
        <w:pStyle w:val="NoSpacing"/>
      </w:pPr>
    </w:p>
    <w:p w:rsidR="002A4857" w:rsidRDefault="002A4857" w:rsidP="004B4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A4857" w:rsidRDefault="002A4857" w:rsidP="004B4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A4857" w:rsidRDefault="002A4857" w:rsidP="004B4E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Cs w:val="28"/>
        </w:rPr>
      </w:pPr>
    </w:p>
    <w:p w:rsidR="002A4857" w:rsidRDefault="002A4857" w:rsidP="004B4E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8"/>
        </w:rPr>
      </w:pPr>
    </w:p>
    <w:p w:rsidR="002A4857" w:rsidRDefault="002A4857" w:rsidP="004B4E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8"/>
        </w:rPr>
      </w:pPr>
    </w:p>
    <w:p w:rsidR="002A4857" w:rsidRDefault="002A4857" w:rsidP="00FA3721">
      <w:pPr>
        <w:pStyle w:val="NoSpacing"/>
      </w:pPr>
    </w:p>
    <w:p w:rsidR="002A4857" w:rsidRDefault="002A4857" w:rsidP="00FA3721">
      <w:pPr>
        <w:pStyle w:val="NoSpacing"/>
      </w:pPr>
    </w:p>
    <w:p w:rsidR="002A4857" w:rsidRDefault="002A4857" w:rsidP="00FA3721">
      <w:pPr>
        <w:pStyle w:val="NoSpacing"/>
      </w:pPr>
    </w:p>
    <w:p w:rsidR="002A4857" w:rsidRDefault="002A4857" w:rsidP="00FA3721">
      <w:pPr>
        <w:pStyle w:val="NoSpacing"/>
      </w:pPr>
    </w:p>
    <w:p w:rsidR="002A4857" w:rsidRDefault="002A4857" w:rsidP="00FA3721">
      <w:pPr>
        <w:pStyle w:val="NoSpacing"/>
      </w:pPr>
    </w:p>
    <w:p w:rsidR="002A4857" w:rsidRDefault="002A4857" w:rsidP="00FA3721">
      <w:pPr>
        <w:pStyle w:val="NoSpacing"/>
      </w:pPr>
    </w:p>
    <w:p w:rsidR="002A4857" w:rsidRDefault="002A4857" w:rsidP="00FA3721">
      <w:pPr>
        <w:pStyle w:val="NoSpacing"/>
      </w:pPr>
    </w:p>
    <w:p w:rsidR="002A4857" w:rsidRDefault="002A4857" w:rsidP="00FA3721">
      <w:pPr>
        <w:pStyle w:val="NoSpacing"/>
      </w:pPr>
    </w:p>
    <w:p w:rsidR="002A4857" w:rsidRDefault="002A4857" w:rsidP="00657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A4857" w:rsidRDefault="002A4857" w:rsidP="00657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A4857" w:rsidRDefault="002A48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Cs w:val="28"/>
        </w:rPr>
      </w:pPr>
    </w:p>
    <w:p w:rsidR="002A4857" w:rsidRDefault="002A48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8"/>
        </w:rPr>
      </w:pPr>
    </w:p>
    <w:p w:rsidR="002A4857" w:rsidRDefault="002A48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8"/>
        </w:rPr>
      </w:pPr>
    </w:p>
    <w:sectPr w:rsidR="002A4857" w:rsidSect="00ED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FBB"/>
    <w:rsid w:val="00040E01"/>
    <w:rsid w:val="00077B7F"/>
    <w:rsid w:val="000E2DBC"/>
    <w:rsid w:val="00110DE7"/>
    <w:rsid w:val="001205D3"/>
    <w:rsid w:val="00124EF2"/>
    <w:rsid w:val="00132D24"/>
    <w:rsid w:val="0017520D"/>
    <w:rsid w:val="00180833"/>
    <w:rsid w:val="00192291"/>
    <w:rsid w:val="001F1A41"/>
    <w:rsid w:val="00252856"/>
    <w:rsid w:val="00276F54"/>
    <w:rsid w:val="002A4857"/>
    <w:rsid w:val="002C1B90"/>
    <w:rsid w:val="002C4BE7"/>
    <w:rsid w:val="00312259"/>
    <w:rsid w:val="00312323"/>
    <w:rsid w:val="00314755"/>
    <w:rsid w:val="00344353"/>
    <w:rsid w:val="003A5A6D"/>
    <w:rsid w:val="003B5361"/>
    <w:rsid w:val="003B59F4"/>
    <w:rsid w:val="003D3220"/>
    <w:rsid w:val="003F51F7"/>
    <w:rsid w:val="00403432"/>
    <w:rsid w:val="00416E5D"/>
    <w:rsid w:val="00420C25"/>
    <w:rsid w:val="0045516D"/>
    <w:rsid w:val="004563E2"/>
    <w:rsid w:val="004868CE"/>
    <w:rsid w:val="004A00B5"/>
    <w:rsid w:val="004B4E93"/>
    <w:rsid w:val="004D1726"/>
    <w:rsid w:val="004D6FBD"/>
    <w:rsid w:val="004E1E16"/>
    <w:rsid w:val="004E4FAA"/>
    <w:rsid w:val="004F4D45"/>
    <w:rsid w:val="00525CD1"/>
    <w:rsid w:val="005527E7"/>
    <w:rsid w:val="0057773C"/>
    <w:rsid w:val="005D51FA"/>
    <w:rsid w:val="0060585F"/>
    <w:rsid w:val="00640DB0"/>
    <w:rsid w:val="006514A1"/>
    <w:rsid w:val="006558BF"/>
    <w:rsid w:val="00657B5A"/>
    <w:rsid w:val="006810EF"/>
    <w:rsid w:val="006870A3"/>
    <w:rsid w:val="00687D9D"/>
    <w:rsid w:val="0070234B"/>
    <w:rsid w:val="00727D31"/>
    <w:rsid w:val="007B5333"/>
    <w:rsid w:val="007C039D"/>
    <w:rsid w:val="007D2B11"/>
    <w:rsid w:val="008015FA"/>
    <w:rsid w:val="0081210B"/>
    <w:rsid w:val="00891CB6"/>
    <w:rsid w:val="008D2F57"/>
    <w:rsid w:val="008E61B2"/>
    <w:rsid w:val="00904981"/>
    <w:rsid w:val="00985C8E"/>
    <w:rsid w:val="00986C1F"/>
    <w:rsid w:val="00986E16"/>
    <w:rsid w:val="00993230"/>
    <w:rsid w:val="00A167D0"/>
    <w:rsid w:val="00A24461"/>
    <w:rsid w:val="00A37189"/>
    <w:rsid w:val="00A760EE"/>
    <w:rsid w:val="00AC52AE"/>
    <w:rsid w:val="00B16193"/>
    <w:rsid w:val="00B42718"/>
    <w:rsid w:val="00C0106C"/>
    <w:rsid w:val="00C26BE9"/>
    <w:rsid w:val="00C731B2"/>
    <w:rsid w:val="00C940FE"/>
    <w:rsid w:val="00CA557D"/>
    <w:rsid w:val="00CC5012"/>
    <w:rsid w:val="00CF00A7"/>
    <w:rsid w:val="00D10448"/>
    <w:rsid w:val="00D134FD"/>
    <w:rsid w:val="00D617C8"/>
    <w:rsid w:val="00D65FBB"/>
    <w:rsid w:val="00DA50A1"/>
    <w:rsid w:val="00DB4542"/>
    <w:rsid w:val="00DB45D0"/>
    <w:rsid w:val="00DB4841"/>
    <w:rsid w:val="00DC7EDC"/>
    <w:rsid w:val="00DE4666"/>
    <w:rsid w:val="00E47752"/>
    <w:rsid w:val="00EB1E69"/>
    <w:rsid w:val="00ED733D"/>
    <w:rsid w:val="00F0663A"/>
    <w:rsid w:val="00F60212"/>
    <w:rsid w:val="00F8007A"/>
    <w:rsid w:val="00FA3721"/>
    <w:rsid w:val="00FC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12"/>
    <w:pPr>
      <w:spacing w:before="240" w:after="240" w:line="276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5F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NormalWeb">
    <w:name w:val="Normal (Web)"/>
    <w:basedOn w:val="Normal"/>
    <w:uiPriority w:val="99"/>
    <w:rsid w:val="0031225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NoSpacing">
    <w:name w:val="No Spacing"/>
    <w:uiPriority w:val="99"/>
    <w:qFormat/>
    <w:rsid w:val="00344353"/>
    <w:rPr>
      <w:rFonts w:ascii="Times New Roman" w:hAnsi="Times New Roman"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2446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44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61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171FE3B0535236DFA0519EE2A99E65C7E5AA727DBA54A06E3B49DB16P0rCI" TargetMode="External"/><Relationship Id="rId13" Type="http://schemas.openxmlformats.org/officeDocument/2006/relationships/hyperlink" Target="consultantplus://offline/ref=0A171FE3B0535236DFA05090F7A99E65C7E6A47273B554A06E3B49DB16P0r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171FE3B0535236DFA05090F7A99E65C7E6A47273B554A06E3B49DB16P0rCI" TargetMode="External"/><Relationship Id="rId12" Type="http://schemas.openxmlformats.org/officeDocument/2006/relationships/hyperlink" Target="consultantplus://offline/ref=0A171FE3B0535236DFA05090F7A99E65C7E7AC7E7ABB54A06E3B49DB16P0rC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171FE3B0535236DFA05090F7A99E65C7E7AC7E7ABB54A06E3B49DB16P0rCI" TargetMode="External"/><Relationship Id="rId11" Type="http://schemas.openxmlformats.org/officeDocument/2006/relationships/hyperlink" Target="consultantplus://offline/ref=0A171FE3B0535236DFA05090F7A99E65C4EAAB7F70EA03A23F6E47PDrEI" TargetMode="External"/><Relationship Id="rId5" Type="http://schemas.openxmlformats.org/officeDocument/2006/relationships/hyperlink" Target="consultantplus://offline/ref=0A171FE3B0535236DFA05090F7A99E65C4EAAB7F70EA03A23F6E47PDrEI" TargetMode="External"/><Relationship Id="rId15" Type="http://schemas.openxmlformats.org/officeDocument/2006/relationships/hyperlink" Target="consultantplus://offline/ref=0A171FE3B0535236DFA05090F7A99E65C7E7AC7E7ABB54A06E3B49DB16P0rCI" TargetMode="External"/><Relationship Id="rId10" Type="http://schemas.openxmlformats.org/officeDocument/2006/relationships/hyperlink" Target="consultantplus://offline/ref=A752BFE7E057719BF35351FB391FF6EBDF7396F8AC54ED55C01B6F105C421F059CA606E9F45673125E19680B34cDT7F" TargetMode="External"/><Relationship Id="rId4" Type="http://schemas.openxmlformats.org/officeDocument/2006/relationships/hyperlink" Target="consultantplus://offline/ref=A752BFE7E057719BF35351FB391FF6EBDF7396F8AC54ED55C01B6F105C421F059CA606E9F45673125E19680B34cDT7F" TargetMode="External"/><Relationship Id="rId9" Type="http://schemas.openxmlformats.org/officeDocument/2006/relationships/hyperlink" Target="consultantplus://offline/ref=0A171FE3B0535236DFA05090F7A99E65C7E7AC7E7ABB54A06E3B49DB16P0rCI" TargetMode="External"/><Relationship Id="rId14" Type="http://schemas.openxmlformats.org/officeDocument/2006/relationships/hyperlink" Target="consultantplus://offline/ref=0A171FE3B0535236DFA0519EE2A99E65C7E5AA727DBA54A06E3B49DB16P0r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jpwaAOTdbkuoHPotIjqLJgEefzo=</DigestValue>
    </Reference>
    <Reference URI="#idOfficeObject" Type="http://www.w3.org/2000/09/xmldsig#Object">
      <DigestMethod Algorithm="http://www.w3.org/2000/09/xmldsig#sha1"/>
      <DigestValue>G3MnDgWhQX8Tx3+3dpx0MCPD4EA=</DigestValue>
    </Reference>
  </SignedInfo>
  <SignatureValue>
    EpxDniOMkNrHrLDEna4RBVx7eq90cH4x2Ii+vtDNk1dtbqYx8bHtFUpZilsZEii+7MsrkAy1
    SFN5TNxuqOMOfFgMMhnyOENGX/YFz14a9eoYHimr6BNt6qnz21hY+K2SATmRtjnma0rIOIef
    sfqdNKlZiE4HAGbq0b0I97HTmAE=
  </SignatureValue>
  <KeyInfo>
    <KeyValue>
      <RSAKeyValue>
        <Modulus>
            yLNJ2SPs7M0j7uCowuBJzv6x1doMjEG3XC3UBcexjRZ9W1JdKJ/3OSOvCyq5BDZmg/HL+ubM
            k09BHIxN+CycmGuC9UXOGkZR41npGPAVY2t99s5QX/wvDAFBhgBuMdgQSwMfuym7OyhF3juv
            uckrO7NtthYoUlwDjhHTKEQ1Yac=
          </Modulus>
        <Exponent>AQAB</Exponent>
      </RSAKeyValue>
    </KeyValue>
    <X509Data>
      <X509Certificate>
          MIIB1DCCAT2gAwIBAgIQXXO8cAdaQ7lK+mvBzSvfCDANBgkqhkiG9w0BAQUFADAgMQowCAYD
          VQQDEwExMRIwEAYDVQQKEwlNaWNyb3NvZnQwHhcNMTQwNTA1MDIzMTMyWhcNMTUwNTA1MDgz
          MTMyWjAgMQowCAYDVQQDEwExMRIwEAYDVQQKEwlNaWNyb3NvZnQwgZ8wDQYJKoZIhvcNAQEB
          BQADgY0AMIGJAoGBAMizSdkj7OzNI+7gqMLgSc7+sdXaDIxBt1wt1AXHsY0WfVtSXSif9zkj
          rwsquQQ2ZoPxy/rmzJNPQRyMTfgsnJhrgvVFzhpGUeNZ6RjwFWNrffbOUF/8LwwBQYYAbjHY
          EEsDH7spuzsoRd47r7nJKzuzbbYWKFJcA44R0yhENWGnAgMBAAGjDzANMAsGA1UdDwQEAwIG
          wDANBgkqhkiG9w0BAQUFAAOBgQAauiAHbeg/qptoUNfoxtWjmG+yRIcHKovW9Tuv6ayfb+RN
          RpaXfP1lSQVIAetv/dvyGioqNiki5kI+mqQ2TaiTkaqW4LwIKb3mUAzLzlUWtxXw/dP+YUgY
          c+02AcspL2cFXUlrt4L39oTotARL4piMUTF0JRKs5QmenY/v7P9VvA==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7"/>
            <mdssi:RelationshipReference SourceId="rId2"/>
            <mdssi:RelationshipReference SourceId="rId16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Xz65pGCQDjb2A1uZn+Fkx8M3tFY=</DigestValue>
      </Reference>
      <Reference URI="/word/document.xml?ContentType=application/vnd.openxmlformats-officedocument.wordprocessingml.document.main+xml">
        <DigestMethod Algorithm="http://www.w3.org/2000/09/xmldsig#sha1"/>
        <DigestValue>RGR4wppr3CW29AzYv72L8a/iLy4=</DigestValue>
      </Reference>
      <Reference URI="/word/fontTable.xml?ContentType=application/vnd.openxmlformats-officedocument.wordprocessingml.fontTable+xml">
        <DigestMethod Algorithm="http://www.w3.org/2000/09/xmldsig#sha1"/>
        <DigestValue>E9ZxTEBTD+cngwX/F8mJMTWyTsE=</DigestValue>
      </Reference>
      <Reference URI="/word/settings.xml?ContentType=application/vnd.openxmlformats-officedocument.wordprocessingml.settings+xml">
        <DigestMethod Algorithm="http://www.w3.org/2000/09/xmldsig#sha1"/>
        <DigestValue>qrx+HlLV0n6Jo4Mvrx2C83cJKlk=</DigestValue>
      </Reference>
      <Reference URI="/word/styles.xml?ContentType=application/vnd.openxmlformats-officedocument.wordprocessingml.styles+xml">
        <DigestMethod Algorithm="http://www.w3.org/2000/09/xmldsig#sha1"/>
        <DigestValue>GMqsf+oHgrqU5XyZXCsWbBYdzP0=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2014-05-14T00:34:03Z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1072</TotalTime>
  <Pages>9</Pages>
  <Words>2355</Words>
  <Characters>13429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Admin</cp:lastModifiedBy>
  <cp:revision>77</cp:revision>
  <cp:lastPrinted>2014-02-12T14:20:00Z</cp:lastPrinted>
  <dcterms:created xsi:type="dcterms:W3CDTF">2013-12-24T08:10:00Z</dcterms:created>
  <dcterms:modified xsi:type="dcterms:W3CDTF">2006-05-17T03:34:00Z</dcterms:modified>
</cp:coreProperties>
</file>