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7D" w:rsidRPr="002B6388" w:rsidRDefault="00DF557D" w:rsidP="00DF557D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</w:p>
    <w:p w:rsidR="00DF557D" w:rsidRPr="002B6388" w:rsidRDefault="00DF557D" w:rsidP="00DF557D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B6388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«АРАХЛЕЙСКОЕ»</w:t>
      </w:r>
    </w:p>
    <w:p w:rsidR="00DF557D" w:rsidRPr="002B6388" w:rsidRDefault="00DF557D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557D" w:rsidRPr="002B6388" w:rsidRDefault="00DF557D" w:rsidP="00DF55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DF557D" w:rsidRPr="002B6388" w:rsidRDefault="00DF557D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557D" w:rsidRPr="002B6388" w:rsidRDefault="00025B35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июня 2021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13</w:t>
      </w:r>
    </w:p>
    <w:p w:rsidR="00DF557D" w:rsidRPr="002B6388" w:rsidRDefault="00DF557D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557D" w:rsidRPr="002B6388" w:rsidRDefault="00025B35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внесении изменений в решение Совета сельского поселения «Арахлейское» №8 т 29 декабря 2020г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бюджете сельского поселения «Арахлейское»</w:t>
      </w:r>
    </w:p>
    <w:p w:rsidR="00DF557D" w:rsidRPr="002B6388" w:rsidRDefault="00DF557D" w:rsidP="00DF55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557D" w:rsidRPr="00673FD1" w:rsidRDefault="00025B35" w:rsidP="00DF55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администрацией сельского поселения «</w:t>
      </w:r>
      <w:proofErr w:type="gramStart"/>
      <w:r>
        <w:rPr>
          <w:sz w:val="28"/>
          <w:szCs w:val="28"/>
        </w:rPr>
        <w:t>Арахлейское»  предложения</w:t>
      </w:r>
      <w:proofErr w:type="gramEnd"/>
      <w:r>
        <w:rPr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внесении изменений в решение Совета сельского поселения «Арахлейское»</w:t>
      </w:r>
      <w:r w:rsidR="00DF557D" w:rsidRPr="00673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2020 год, в соответствии с Уставом сельского поселения «Арахлейское», </w:t>
      </w:r>
      <w:r w:rsidR="00DF557D">
        <w:rPr>
          <w:sz w:val="28"/>
          <w:szCs w:val="28"/>
        </w:rPr>
        <w:t>Совет</w:t>
      </w:r>
      <w:r w:rsidR="00DF557D" w:rsidRPr="00673FD1">
        <w:rPr>
          <w:sz w:val="28"/>
          <w:szCs w:val="28"/>
        </w:rPr>
        <w:t xml:space="preserve"> сельского поселения «</w:t>
      </w:r>
      <w:r w:rsidR="00DF557D">
        <w:rPr>
          <w:sz w:val="28"/>
          <w:szCs w:val="28"/>
        </w:rPr>
        <w:t>Арахлейское</w:t>
      </w:r>
      <w:r w:rsidR="00DF557D" w:rsidRPr="00673FD1">
        <w:rPr>
          <w:sz w:val="28"/>
          <w:szCs w:val="28"/>
        </w:rPr>
        <w:t>»,</w:t>
      </w: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 w:rsidRPr="002B6388">
        <w:rPr>
          <w:color w:val="000000"/>
          <w:sz w:val="28"/>
          <w:szCs w:val="28"/>
        </w:rPr>
        <w:t>:</w:t>
      </w:r>
    </w:p>
    <w:p w:rsidR="00025B35" w:rsidRPr="002B6388" w:rsidRDefault="00025B35" w:rsidP="00DF557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B35" w:rsidRPr="002B6388" w:rsidRDefault="00025B35" w:rsidP="00025B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Внести в Решение Совета </w:t>
      </w:r>
      <w:r>
        <w:rPr>
          <w:color w:val="000000"/>
          <w:sz w:val="28"/>
          <w:szCs w:val="28"/>
        </w:rPr>
        <w:t xml:space="preserve">сельского поселения «Арахлейское» №8 т 29 декабря 2020г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бюджете сельского поселения</w:t>
      </w:r>
      <w:r>
        <w:rPr>
          <w:color w:val="000000"/>
          <w:sz w:val="28"/>
          <w:szCs w:val="28"/>
        </w:rPr>
        <w:t xml:space="preserve"> на 2021 год с</w:t>
      </w:r>
      <w:r>
        <w:rPr>
          <w:color w:val="000000"/>
          <w:sz w:val="28"/>
          <w:szCs w:val="28"/>
        </w:rPr>
        <w:t>ледующие изменения</w:t>
      </w:r>
      <w:r>
        <w:rPr>
          <w:color w:val="000000"/>
          <w:sz w:val="28"/>
          <w:szCs w:val="28"/>
        </w:rPr>
        <w:t>:</w:t>
      </w:r>
    </w:p>
    <w:p w:rsidR="00025B35" w:rsidRPr="002B6388" w:rsidRDefault="00025B35" w:rsidP="00025B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557D" w:rsidRPr="002B6388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025B35" w:rsidP="00025B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план по доходам 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</w:r>
    </w:p>
    <w:p w:rsidR="00025B35" w:rsidRDefault="00025B35" w:rsidP="00025B35">
      <w:pPr>
        <w:pStyle w:val="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25B35" w:rsidRDefault="00025B35" w:rsidP="00025B35">
      <w:pPr>
        <w:pStyle w:val="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80220240014100000150-11100,</w:t>
      </w:r>
      <w:proofErr w:type="gramStart"/>
      <w:r>
        <w:rPr>
          <w:color w:val="000000"/>
          <w:sz w:val="28"/>
          <w:szCs w:val="28"/>
        </w:rPr>
        <w:t>00.руб</w:t>
      </w:r>
      <w:proofErr w:type="gramEnd"/>
    </w:p>
    <w:p w:rsidR="00025B35" w:rsidRDefault="00025B35" w:rsidP="00025B35">
      <w:pPr>
        <w:pStyle w:val="1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025B35" w:rsidRDefault="00025B35" w:rsidP="00025B35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Увеличить план по расходам:</w:t>
      </w:r>
    </w:p>
    <w:p w:rsidR="00025B35" w:rsidRDefault="00025B35" w:rsidP="00025B35">
      <w:pPr>
        <w:pStyle w:val="1"/>
        <w:spacing w:before="0" w:beforeAutospacing="0" w:after="0" w:afterAutospacing="0"/>
        <w:ind w:left="1084"/>
        <w:jc w:val="both"/>
        <w:rPr>
          <w:color w:val="000000"/>
          <w:sz w:val="28"/>
          <w:szCs w:val="28"/>
        </w:rPr>
      </w:pPr>
    </w:p>
    <w:p w:rsidR="00025B35" w:rsidRDefault="00025B35" w:rsidP="00025B35">
      <w:pPr>
        <w:pStyle w:val="1"/>
        <w:spacing w:before="0" w:beforeAutospacing="0" w:after="0" w:afterAutospacing="0"/>
        <w:ind w:left="10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8020503</w:t>
      </w:r>
      <w:r w:rsidR="005B3F77">
        <w:rPr>
          <w:color w:val="000000"/>
          <w:sz w:val="28"/>
          <w:szCs w:val="28"/>
        </w:rPr>
        <w:t xml:space="preserve">0000060004244-11100,00 </w:t>
      </w:r>
      <w:proofErr w:type="spellStart"/>
      <w:r w:rsidR="005B3F77">
        <w:rPr>
          <w:color w:val="000000"/>
          <w:sz w:val="28"/>
          <w:szCs w:val="28"/>
        </w:rPr>
        <w:t>руб</w:t>
      </w:r>
      <w:proofErr w:type="spellEnd"/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3F77" w:rsidRDefault="005B3F77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СП  «</w:t>
      </w:r>
      <w:proofErr w:type="gramEnd"/>
      <w:r>
        <w:rPr>
          <w:color w:val="000000"/>
          <w:sz w:val="28"/>
          <w:szCs w:val="28"/>
        </w:rPr>
        <w:t>Арахлейское»                                                         Д.В.Нимаева</w:t>
      </w: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Pr="00943524" w:rsidRDefault="00DF557D" w:rsidP="00DF557D">
      <w:pPr>
        <w:ind w:left="5670"/>
        <w:rPr>
          <w:bCs/>
          <w:color w:val="000000"/>
          <w:sz w:val="24"/>
          <w:szCs w:val="24"/>
        </w:rPr>
      </w:pPr>
      <w:r w:rsidRPr="00943524">
        <w:rPr>
          <w:bCs/>
          <w:color w:val="000000"/>
          <w:sz w:val="24"/>
          <w:szCs w:val="24"/>
        </w:rPr>
        <w:t>Утвержден</w:t>
      </w:r>
    </w:p>
    <w:p w:rsidR="00DF557D" w:rsidRPr="00943524" w:rsidRDefault="00DF557D" w:rsidP="00DF557D">
      <w:pPr>
        <w:pStyle w:val="1"/>
        <w:spacing w:before="0" w:beforeAutospacing="0" w:after="0" w:afterAutospacing="0"/>
        <w:ind w:left="5670"/>
        <w:jc w:val="both"/>
        <w:rPr>
          <w:bCs/>
          <w:color w:val="000000"/>
        </w:rPr>
      </w:pPr>
      <w:r>
        <w:rPr>
          <w:bCs/>
          <w:color w:val="000000"/>
        </w:rPr>
        <w:t>решением Совета поселения</w:t>
      </w:r>
    </w:p>
    <w:p w:rsidR="00DF557D" w:rsidRPr="00943524" w:rsidRDefault="00DF557D" w:rsidP="00DF557D">
      <w:pPr>
        <w:pStyle w:val="1"/>
        <w:spacing w:before="0" w:beforeAutospacing="0" w:after="0" w:afterAutospacing="0"/>
        <w:ind w:left="5670"/>
        <w:jc w:val="both"/>
        <w:rPr>
          <w:bCs/>
          <w:color w:val="000000"/>
        </w:rPr>
      </w:pPr>
      <w:r w:rsidRPr="00943524">
        <w:rPr>
          <w:bCs/>
          <w:color w:val="000000"/>
        </w:rPr>
        <w:t xml:space="preserve">от </w:t>
      </w:r>
      <w:r>
        <w:rPr>
          <w:bCs/>
          <w:color w:val="000000"/>
        </w:rPr>
        <w:t>«30» сентября</w:t>
      </w:r>
      <w:r w:rsidRPr="00943524">
        <w:rPr>
          <w:bCs/>
          <w:color w:val="000000"/>
        </w:rPr>
        <w:t xml:space="preserve"> 2021 г. № </w:t>
      </w:r>
      <w:r>
        <w:rPr>
          <w:bCs/>
          <w:color w:val="000000"/>
        </w:rPr>
        <w:t>__</w:t>
      </w:r>
    </w:p>
    <w:p w:rsidR="00DF557D" w:rsidRDefault="00DF557D" w:rsidP="00DF557D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F557D" w:rsidRDefault="00DF557D" w:rsidP="00DF557D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F557D" w:rsidRDefault="00DF557D" w:rsidP="00DF557D">
      <w:pPr>
        <w:pStyle w:val="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DF557D" w:rsidRPr="00F86E45" w:rsidRDefault="00DF557D" w:rsidP="00DF557D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>Порядок</w:t>
      </w:r>
    </w:p>
    <w:p w:rsidR="00DF557D" w:rsidRDefault="00DF557D" w:rsidP="00DF557D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F86E45">
        <w:rPr>
          <w:b/>
          <w:bCs/>
          <w:color w:val="000000"/>
          <w:sz w:val="28"/>
          <w:szCs w:val="28"/>
        </w:rPr>
        <w:t xml:space="preserve">редставления </w:t>
      </w:r>
      <w:r>
        <w:rPr>
          <w:b/>
          <w:bCs/>
          <w:color w:val="000000"/>
          <w:sz w:val="28"/>
          <w:szCs w:val="28"/>
        </w:rPr>
        <w:t>в прокуратуру Читинского района</w:t>
      </w:r>
      <w:r w:rsidRPr="00F86E45">
        <w:rPr>
          <w:b/>
          <w:bCs/>
          <w:color w:val="000000"/>
          <w:sz w:val="28"/>
          <w:szCs w:val="28"/>
        </w:rPr>
        <w:t xml:space="preserve"> для проведения</w:t>
      </w:r>
    </w:p>
    <w:p w:rsidR="00DF557D" w:rsidRPr="00F86E45" w:rsidRDefault="00DF557D" w:rsidP="00DF557D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86E45">
        <w:rPr>
          <w:b/>
          <w:bCs/>
          <w:color w:val="000000"/>
          <w:sz w:val="28"/>
          <w:szCs w:val="28"/>
        </w:rPr>
        <w:t xml:space="preserve">правовой и антикоррупционной экспертизы принятых </w:t>
      </w:r>
      <w:r>
        <w:rPr>
          <w:b/>
          <w:bCs/>
          <w:color w:val="000000"/>
          <w:sz w:val="28"/>
          <w:szCs w:val="28"/>
        </w:rPr>
        <w:t>Советом</w:t>
      </w:r>
      <w:r w:rsidRPr="00F86E45">
        <w:rPr>
          <w:b/>
          <w:bCs/>
          <w:color w:val="000000"/>
          <w:sz w:val="28"/>
          <w:szCs w:val="28"/>
        </w:rPr>
        <w:t xml:space="preserve"> сельского </w:t>
      </w:r>
      <w:proofErr w:type="gramStart"/>
      <w:r w:rsidRPr="00F86E45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 xml:space="preserve"> </w:t>
      </w:r>
      <w:r w:rsidRPr="00F86E45">
        <w:rPr>
          <w:b/>
          <w:bCs/>
          <w:color w:val="000000"/>
          <w:sz w:val="28"/>
          <w:szCs w:val="28"/>
        </w:rPr>
        <w:t>«</w:t>
      </w:r>
      <w:proofErr w:type="gramEnd"/>
      <w:r>
        <w:rPr>
          <w:b/>
          <w:bCs/>
          <w:color w:val="000000"/>
          <w:sz w:val="28"/>
          <w:szCs w:val="28"/>
        </w:rPr>
        <w:t>Арахлейское</w:t>
      </w:r>
      <w:r w:rsidRPr="00F86E45">
        <w:rPr>
          <w:b/>
          <w:bCs/>
          <w:color w:val="000000"/>
          <w:sz w:val="28"/>
          <w:szCs w:val="28"/>
        </w:rPr>
        <w:t>» нормативных правовых актов и их проектов</w:t>
      </w:r>
    </w:p>
    <w:p w:rsidR="00DF557D" w:rsidRPr="00F86E45" w:rsidRDefault="00DF557D" w:rsidP="00DF55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1. Общие положения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1.1. Настоящий Порядок устанавливает процедуру представления в прокуратуру Читинского района (далее - прокуратура) для проведения правовой и антикоррупционной экспертизы принятых </w:t>
      </w:r>
      <w:r>
        <w:rPr>
          <w:color w:val="000000"/>
          <w:sz w:val="28"/>
          <w:szCs w:val="28"/>
        </w:rPr>
        <w:t>Советом</w:t>
      </w:r>
      <w:r w:rsidRPr="00F86E45">
        <w:rPr>
          <w:color w:val="000000"/>
          <w:sz w:val="28"/>
          <w:szCs w:val="28"/>
        </w:rPr>
        <w:t xml:space="preserve"> сельского поселения «</w:t>
      </w:r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нормативных правовых актов, а также проектов нормативных правовых актов.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1.2. Целью правовой и антикоррупционной экспертизы нормативных правовых актов и их проектов являются выявление положений, противоречащих актам более высокой юридической силы, норм, которые могут вызвать </w:t>
      </w:r>
      <w:proofErr w:type="spellStart"/>
      <w:r w:rsidRPr="00F86E45">
        <w:rPr>
          <w:color w:val="000000"/>
          <w:sz w:val="28"/>
          <w:szCs w:val="28"/>
        </w:rPr>
        <w:t>коррупциогенные</w:t>
      </w:r>
      <w:proofErr w:type="spellEnd"/>
      <w:r w:rsidRPr="00F86E45">
        <w:rPr>
          <w:color w:val="000000"/>
          <w:sz w:val="28"/>
          <w:szCs w:val="28"/>
        </w:rPr>
        <w:t xml:space="preserve"> действия и решения субъектов </w:t>
      </w:r>
      <w:proofErr w:type="spellStart"/>
      <w:r w:rsidRPr="00F86E45">
        <w:rPr>
          <w:color w:val="000000"/>
          <w:sz w:val="28"/>
          <w:szCs w:val="28"/>
        </w:rPr>
        <w:t>правоприменения</w:t>
      </w:r>
      <w:proofErr w:type="spellEnd"/>
      <w:r w:rsidRPr="00F86E45">
        <w:rPr>
          <w:color w:val="000000"/>
          <w:sz w:val="28"/>
          <w:szCs w:val="28"/>
        </w:rPr>
        <w:t>, внутренних противоречий, нарушений правил юридической техники и их последующего устранения.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 Нормативные правовые акты (проекты нормативных правовых актов) </w:t>
      </w:r>
      <w:r>
        <w:rPr>
          <w:color w:val="000000"/>
          <w:sz w:val="28"/>
          <w:szCs w:val="28"/>
        </w:rPr>
        <w:t xml:space="preserve">Совета </w:t>
      </w:r>
      <w:r w:rsidRPr="00F86E45">
        <w:rPr>
          <w:color w:val="000000"/>
          <w:sz w:val="28"/>
          <w:szCs w:val="28"/>
        </w:rPr>
        <w:t xml:space="preserve">сельского </w:t>
      </w:r>
      <w:proofErr w:type="gramStart"/>
      <w:r w:rsidRPr="00F86E45">
        <w:rPr>
          <w:color w:val="000000"/>
          <w:sz w:val="28"/>
          <w:szCs w:val="28"/>
        </w:rPr>
        <w:t>поселения  «</w:t>
      </w:r>
      <w:proofErr w:type="gramEnd"/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», представляемые на проверку.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2.1. На проверку в прокуратуру представляются нормативные правовые акты (проекты нормативных правовых актов), принятые </w:t>
      </w:r>
      <w:r>
        <w:rPr>
          <w:color w:val="000000"/>
          <w:sz w:val="28"/>
          <w:szCs w:val="28"/>
        </w:rPr>
        <w:t>Советом</w:t>
      </w:r>
      <w:r w:rsidRPr="00F86E45">
        <w:rPr>
          <w:color w:val="000000"/>
          <w:sz w:val="28"/>
          <w:szCs w:val="28"/>
        </w:rPr>
        <w:t xml:space="preserve"> сельского </w:t>
      </w:r>
      <w:proofErr w:type="gramStart"/>
      <w:r w:rsidRPr="00F86E45">
        <w:rPr>
          <w:color w:val="000000"/>
          <w:sz w:val="28"/>
          <w:szCs w:val="28"/>
        </w:rPr>
        <w:t>поселения  «</w:t>
      </w:r>
      <w:proofErr w:type="gramEnd"/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», содержащие правила поведения,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2.2. Нормативные правовые акты, указанные в подпункте 2.1. настоящего Порядка представляются в прокуратуру в соответствии с очередностью их принятия, в прошитом, пронумерованном виде со всеми приложениями к ним.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2.3. Проекты нормативных правовых актов, указанных в подпункте 2.1. настоящего Порядка представляется в прокуратуру в соответствии с очередностью их разработки, в прошитом, пронумерованном виде со всеми приложениями к ним, либо посредством электронной почты на адрес: </w:t>
      </w:r>
      <w:r w:rsidRPr="00F86E45">
        <w:rPr>
          <w:color w:val="000000"/>
          <w:sz w:val="28"/>
          <w:szCs w:val="28"/>
          <w:lang w:val="en-US"/>
        </w:rPr>
        <w:t>chi</w:t>
      </w:r>
      <w:r w:rsidRPr="00F86E45">
        <w:rPr>
          <w:color w:val="000000"/>
          <w:sz w:val="28"/>
          <w:szCs w:val="28"/>
        </w:rPr>
        <w:t>@75.</w:t>
      </w:r>
      <w:proofErr w:type="spellStart"/>
      <w:r w:rsidRPr="00F86E45">
        <w:rPr>
          <w:color w:val="000000"/>
          <w:sz w:val="28"/>
          <w:szCs w:val="28"/>
          <w:lang w:val="en-US"/>
        </w:rPr>
        <w:t>mailop</w:t>
      </w:r>
      <w:proofErr w:type="spellEnd"/>
      <w:r w:rsidRPr="00F86E45">
        <w:rPr>
          <w:color w:val="000000"/>
          <w:sz w:val="28"/>
          <w:szCs w:val="28"/>
        </w:rPr>
        <w:t>.</w:t>
      </w:r>
      <w:proofErr w:type="spellStart"/>
      <w:r w:rsidRPr="00F86E45">
        <w:rPr>
          <w:color w:val="000000"/>
          <w:sz w:val="28"/>
          <w:szCs w:val="28"/>
          <w:lang w:val="en-US"/>
        </w:rPr>
        <w:t>ru</w:t>
      </w:r>
      <w:proofErr w:type="spellEnd"/>
      <w:r w:rsidRPr="00F86E45">
        <w:rPr>
          <w:color w:val="000000"/>
          <w:sz w:val="28"/>
          <w:szCs w:val="28"/>
        </w:rPr>
        <w:t xml:space="preserve"> с обязательным указанием ориентировочной даты их </w:t>
      </w:r>
      <w:r>
        <w:rPr>
          <w:color w:val="000000"/>
          <w:sz w:val="28"/>
          <w:szCs w:val="28"/>
        </w:rPr>
        <w:t>рассмотрения представительным органом</w:t>
      </w:r>
      <w:r w:rsidRPr="00F86E45">
        <w:rPr>
          <w:color w:val="000000"/>
          <w:sz w:val="28"/>
          <w:szCs w:val="28"/>
        </w:rPr>
        <w:t xml:space="preserve"> муниципального образования.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>3. Сроки представления актов и их проектов на проверку.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3.1. Нормативные правовые акты,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>председателем Совета</w:t>
      </w:r>
      <w:r w:rsidRPr="00F86E45">
        <w:rPr>
          <w:color w:val="000000"/>
          <w:sz w:val="28"/>
          <w:szCs w:val="28"/>
        </w:rPr>
        <w:t xml:space="preserve"> сельского </w:t>
      </w:r>
      <w:proofErr w:type="gramStart"/>
      <w:r w:rsidRPr="00F86E45">
        <w:rPr>
          <w:color w:val="000000"/>
          <w:sz w:val="28"/>
          <w:szCs w:val="28"/>
        </w:rPr>
        <w:t xml:space="preserve">поселения  </w:t>
      </w:r>
      <w:r w:rsidRPr="00F86E45">
        <w:rPr>
          <w:color w:val="000000"/>
          <w:sz w:val="28"/>
          <w:szCs w:val="28"/>
        </w:rPr>
        <w:lastRenderedPageBreak/>
        <w:t>«</w:t>
      </w:r>
      <w:proofErr w:type="gramEnd"/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в прокуратуру для соответствующей проверки в 10-дневный срок с момента их принятия.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3.2. Проекты нормативных правовых актов, указанные в подпункте 2.1. настоящего Порядка направляются </w:t>
      </w:r>
      <w:r>
        <w:rPr>
          <w:color w:val="000000"/>
          <w:sz w:val="28"/>
          <w:szCs w:val="28"/>
        </w:rPr>
        <w:t>председателем Совета</w:t>
      </w:r>
      <w:r w:rsidRPr="00F86E45">
        <w:rPr>
          <w:color w:val="000000"/>
          <w:sz w:val="28"/>
          <w:szCs w:val="28"/>
        </w:rPr>
        <w:t xml:space="preserve"> сельского </w:t>
      </w:r>
      <w:proofErr w:type="gramStart"/>
      <w:r w:rsidRPr="00F86E45">
        <w:rPr>
          <w:color w:val="000000"/>
          <w:sz w:val="28"/>
          <w:szCs w:val="28"/>
        </w:rPr>
        <w:t>поселения  «</w:t>
      </w:r>
      <w:proofErr w:type="gramEnd"/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 xml:space="preserve">» в прокуратуру для соответствующей проверки минимум за 10 дней до их </w:t>
      </w:r>
      <w:r>
        <w:rPr>
          <w:color w:val="000000"/>
          <w:sz w:val="28"/>
          <w:szCs w:val="28"/>
        </w:rPr>
        <w:t xml:space="preserve">рассмотрения представительным органом </w:t>
      </w:r>
      <w:r w:rsidRPr="00F86E45">
        <w:rPr>
          <w:color w:val="000000"/>
          <w:sz w:val="28"/>
          <w:szCs w:val="28"/>
        </w:rPr>
        <w:t>муниципального образования.</w:t>
      </w:r>
    </w:p>
    <w:p w:rsidR="00DF557D" w:rsidRPr="00F86E45" w:rsidRDefault="00DF557D" w:rsidP="00DF55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6E45">
        <w:rPr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Председатель Совета</w:t>
      </w:r>
      <w:r w:rsidRPr="00F86E45">
        <w:rPr>
          <w:color w:val="000000"/>
          <w:sz w:val="28"/>
          <w:szCs w:val="28"/>
        </w:rPr>
        <w:t xml:space="preserve"> сельского </w:t>
      </w:r>
      <w:proofErr w:type="gramStart"/>
      <w:r w:rsidRPr="00F86E45">
        <w:rPr>
          <w:color w:val="000000"/>
          <w:sz w:val="28"/>
          <w:szCs w:val="28"/>
        </w:rPr>
        <w:t xml:space="preserve">поселения  </w:t>
      </w:r>
      <w:r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Арахлейское</w:t>
      </w:r>
      <w:r w:rsidRPr="00F86E45">
        <w:rPr>
          <w:color w:val="000000"/>
          <w:sz w:val="28"/>
          <w:szCs w:val="28"/>
        </w:rPr>
        <w:t>» ведет учет нормативных правовых актов и их проектов, указанных в подпункте 2.1. настоящего Порядка, направленных в прокуратуру для проведения правовой и антикоррупционной экспертизы.</w:t>
      </w:r>
    </w:p>
    <w:p w:rsidR="008C525F" w:rsidRDefault="008C525F"/>
    <w:sectPr w:rsidR="008C525F" w:rsidSect="000D64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C2B" w:rsidRDefault="00905C2B">
      <w:r>
        <w:separator/>
      </w:r>
    </w:p>
  </w:endnote>
  <w:endnote w:type="continuationSeparator" w:id="0">
    <w:p w:rsidR="00905C2B" w:rsidRDefault="009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C2B" w:rsidRDefault="00905C2B">
      <w:r>
        <w:separator/>
      </w:r>
    </w:p>
  </w:footnote>
  <w:footnote w:type="continuationSeparator" w:id="0">
    <w:p w:rsidR="00905C2B" w:rsidRDefault="0090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11" w:rsidRDefault="00905C2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577E"/>
    <w:multiLevelType w:val="hybridMultilevel"/>
    <w:tmpl w:val="F9165CC2"/>
    <w:lvl w:ilvl="0" w:tplc="B45A7B4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C7"/>
    <w:rsid w:val="00025B35"/>
    <w:rsid w:val="00092BC7"/>
    <w:rsid w:val="005B3F77"/>
    <w:rsid w:val="008C525F"/>
    <w:rsid w:val="00905C2B"/>
    <w:rsid w:val="00D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0217"/>
  <w15:chartTrackingRefBased/>
  <w15:docId w15:val="{EC969312-1656-4DD4-AC57-787DA014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7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DF55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557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DF557D"/>
  </w:style>
  <w:style w:type="paragraph" w:styleId="a4">
    <w:name w:val="header"/>
    <w:basedOn w:val="a"/>
    <w:link w:val="a5"/>
    <w:uiPriority w:val="99"/>
    <w:unhideWhenUsed/>
    <w:rsid w:val="00DF5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557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2021-11-11T10:21:00Z</dcterms:created>
  <dcterms:modified xsi:type="dcterms:W3CDTF">2021-11-11T10:21:00Z</dcterms:modified>
</cp:coreProperties>
</file>