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55"/>
        <w:tblW w:w="0" w:type="auto"/>
        <w:tblLook w:val="01E0" w:firstRow="1" w:lastRow="1" w:firstColumn="1" w:lastColumn="1" w:noHBand="0" w:noVBand="0"/>
      </w:tblPr>
      <w:tblGrid>
        <w:gridCol w:w="9747"/>
      </w:tblGrid>
      <w:tr w:rsidR="00F738D8" w:rsidTr="00F738D8">
        <w:trPr>
          <w:trHeight w:val="830"/>
        </w:trPr>
        <w:tc>
          <w:tcPr>
            <w:tcW w:w="9747" w:type="dxa"/>
            <w:hideMark/>
          </w:tcPr>
          <w:p w:rsidR="00F738D8" w:rsidRDefault="00F738D8" w:rsidP="00785C12">
            <w:pPr>
              <w:tabs>
                <w:tab w:val="left" w:pos="1560"/>
                <w:tab w:val="center" w:pos="4677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ЗАБАЙКАЛЬСКИЙ КРАЙ</w:t>
            </w:r>
          </w:p>
          <w:p w:rsidR="00F738D8" w:rsidRDefault="00F738D8" w:rsidP="00785C12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МУНИЦИПАЛЬНЫЙ РАЙОН «ЧИТИНСКИЙ РАЙОН»</w:t>
            </w:r>
          </w:p>
        </w:tc>
      </w:tr>
      <w:tr w:rsidR="00F738D8" w:rsidTr="00F738D8">
        <w:trPr>
          <w:trHeight w:val="561"/>
        </w:trPr>
        <w:tc>
          <w:tcPr>
            <w:tcW w:w="9747" w:type="dxa"/>
          </w:tcPr>
          <w:p w:rsidR="00F738D8" w:rsidRDefault="00F738D8" w:rsidP="00785C12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СОВЕТ СЕЛЬСКОГО ПОСЕЛЕНИЯ «</w:t>
            </w:r>
            <w:r w:rsidR="00F07CF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АРАХЛЕЙСКОЕ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»</w:t>
            </w:r>
          </w:p>
          <w:p w:rsidR="00F738D8" w:rsidRDefault="00F738D8" w:rsidP="00785C12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</w:tc>
      </w:tr>
    </w:tbl>
    <w:p w:rsidR="00F738D8" w:rsidRDefault="00F738D8" w:rsidP="00785C12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738D8" w:rsidRPr="00785C12" w:rsidRDefault="00F738D8" w:rsidP="00785C12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5C12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F738D8" w:rsidRPr="00785C12" w:rsidRDefault="00F738D8" w:rsidP="00785C12">
      <w:pPr>
        <w:jc w:val="center"/>
        <w:rPr>
          <w:rFonts w:ascii="Arial" w:hAnsi="Arial" w:cs="Arial"/>
          <w:b/>
          <w:sz w:val="32"/>
          <w:szCs w:val="32"/>
        </w:rPr>
      </w:pPr>
    </w:p>
    <w:p w:rsidR="00F738D8" w:rsidRPr="00785C12" w:rsidRDefault="00F738D8" w:rsidP="00F738D8">
      <w:pPr>
        <w:rPr>
          <w:rFonts w:ascii="Arial" w:hAnsi="Arial" w:cs="Arial"/>
        </w:rPr>
      </w:pPr>
      <w:r w:rsidRPr="00785C12">
        <w:rPr>
          <w:rFonts w:ascii="Arial" w:hAnsi="Arial" w:cs="Arial"/>
          <w:color w:val="FF0000"/>
        </w:rPr>
        <w:t xml:space="preserve">  </w:t>
      </w:r>
      <w:r w:rsidR="00F07CF0" w:rsidRPr="00785C12">
        <w:rPr>
          <w:rFonts w:ascii="Arial" w:hAnsi="Arial" w:cs="Arial"/>
        </w:rPr>
        <w:t>«</w:t>
      </w:r>
      <w:proofErr w:type="gramStart"/>
      <w:r w:rsidR="00F07CF0" w:rsidRPr="00785C12">
        <w:rPr>
          <w:rFonts w:ascii="Arial" w:hAnsi="Arial" w:cs="Arial"/>
        </w:rPr>
        <w:t>20»  января</w:t>
      </w:r>
      <w:proofErr w:type="gramEnd"/>
      <w:r w:rsidR="00F07CF0" w:rsidRPr="00785C12">
        <w:rPr>
          <w:rFonts w:ascii="Arial" w:hAnsi="Arial" w:cs="Arial"/>
        </w:rPr>
        <w:t xml:space="preserve"> 2023</w:t>
      </w:r>
      <w:r w:rsidRPr="00785C12">
        <w:rPr>
          <w:rFonts w:ascii="Arial" w:hAnsi="Arial" w:cs="Arial"/>
        </w:rPr>
        <w:t xml:space="preserve"> года </w:t>
      </w:r>
      <w:r w:rsidR="00F07CF0" w:rsidRPr="00785C12">
        <w:rPr>
          <w:rFonts w:ascii="Arial" w:hAnsi="Arial" w:cs="Arial"/>
        </w:rPr>
        <w:t xml:space="preserve">                </w:t>
      </w:r>
      <w:r w:rsidR="00F07CF0" w:rsidRPr="00785C12">
        <w:rPr>
          <w:rFonts w:ascii="Arial" w:hAnsi="Arial" w:cs="Arial"/>
        </w:rPr>
        <w:tab/>
      </w:r>
      <w:r w:rsidR="00F07CF0" w:rsidRPr="00785C12">
        <w:rPr>
          <w:rFonts w:ascii="Arial" w:hAnsi="Arial" w:cs="Arial"/>
        </w:rPr>
        <w:tab/>
      </w:r>
      <w:r w:rsidR="00F07CF0" w:rsidRPr="00785C12">
        <w:rPr>
          <w:rFonts w:ascii="Arial" w:hAnsi="Arial" w:cs="Arial"/>
        </w:rPr>
        <w:tab/>
      </w:r>
      <w:r w:rsidR="00F07CF0" w:rsidRPr="00785C12">
        <w:rPr>
          <w:rFonts w:ascii="Arial" w:hAnsi="Arial" w:cs="Arial"/>
        </w:rPr>
        <w:tab/>
        <w:t xml:space="preserve"> </w:t>
      </w:r>
      <w:r w:rsidR="00785C12" w:rsidRPr="00785C12">
        <w:rPr>
          <w:rFonts w:ascii="Arial" w:hAnsi="Arial" w:cs="Arial"/>
        </w:rPr>
        <w:t xml:space="preserve">             </w:t>
      </w:r>
      <w:r w:rsidR="00F07CF0" w:rsidRPr="00785C12">
        <w:rPr>
          <w:rFonts w:ascii="Arial" w:hAnsi="Arial" w:cs="Arial"/>
        </w:rPr>
        <w:t xml:space="preserve"> </w:t>
      </w:r>
      <w:r w:rsidR="00785C12">
        <w:rPr>
          <w:rFonts w:ascii="Arial" w:hAnsi="Arial" w:cs="Arial"/>
        </w:rPr>
        <w:t xml:space="preserve">                             </w:t>
      </w:r>
      <w:r w:rsidR="00F07CF0" w:rsidRPr="00785C12">
        <w:rPr>
          <w:rFonts w:ascii="Arial" w:hAnsi="Arial" w:cs="Arial"/>
        </w:rPr>
        <w:t>№36</w:t>
      </w:r>
    </w:p>
    <w:p w:rsidR="00F738D8" w:rsidRPr="00785C12" w:rsidRDefault="00785C12" w:rsidP="00785C12">
      <w:pPr>
        <w:tabs>
          <w:tab w:val="left" w:pos="4530"/>
        </w:tabs>
        <w:rPr>
          <w:rFonts w:ascii="Arial" w:hAnsi="Arial" w:cs="Arial"/>
          <w:b/>
        </w:rPr>
      </w:pPr>
      <w:r w:rsidRPr="00785C12">
        <w:rPr>
          <w:rFonts w:ascii="Arial" w:hAnsi="Arial" w:cs="Arial"/>
          <w:b/>
        </w:rPr>
        <w:tab/>
      </w:r>
      <w:proofErr w:type="spellStart"/>
      <w:r w:rsidRPr="00785C12">
        <w:rPr>
          <w:rFonts w:ascii="Arial" w:hAnsi="Arial" w:cs="Arial"/>
          <w:b/>
        </w:rPr>
        <w:t>с.Арахлей</w:t>
      </w:r>
      <w:proofErr w:type="spellEnd"/>
    </w:p>
    <w:p w:rsidR="00785C12" w:rsidRPr="00785C12" w:rsidRDefault="00785C12" w:rsidP="00785C12">
      <w:pPr>
        <w:tabs>
          <w:tab w:val="left" w:pos="4530"/>
        </w:tabs>
        <w:rPr>
          <w:rFonts w:ascii="Arial" w:hAnsi="Arial" w:cs="Arial"/>
          <w:b/>
          <w:sz w:val="32"/>
          <w:szCs w:val="32"/>
        </w:rPr>
      </w:pPr>
    </w:p>
    <w:p w:rsidR="00F738D8" w:rsidRDefault="00F738D8" w:rsidP="00F738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части полномочий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kern w:val="2"/>
          <w:sz w:val="32"/>
          <w:szCs w:val="32"/>
        </w:rPr>
        <w:t>по внутреннему</w:t>
      </w:r>
    </w:p>
    <w:p w:rsidR="00F738D8" w:rsidRDefault="00F738D8" w:rsidP="00F738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"/>
          <w:sz w:val="32"/>
          <w:szCs w:val="32"/>
        </w:rPr>
        <w:t>муниципальному финансовому контролю и по контролю</w:t>
      </w:r>
      <w:r>
        <w:rPr>
          <w:rFonts w:ascii="Arial" w:hAnsi="Arial" w:cs="Arial"/>
          <w:b/>
          <w:bCs/>
          <w:color w:val="000000"/>
          <w:kern w:val="2"/>
          <w:sz w:val="32"/>
          <w:szCs w:val="32"/>
        </w:rPr>
        <w:br/>
        <w:t>в сфере закупок товаров, работ, услуг для обеспечения</w:t>
      </w:r>
      <w:r>
        <w:rPr>
          <w:rFonts w:ascii="Arial" w:hAnsi="Arial" w:cs="Arial"/>
          <w:b/>
          <w:bCs/>
          <w:color w:val="000000"/>
          <w:kern w:val="2"/>
          <w:sz w:val="32"/>
          <w:szCs w:val="32"/>
        </w:rPr>
        <w:br/>
        <w:t xml:space="preserve"> муниципальных нужд</w:t>
      </w:r>
    </w:p>
    <w:p w:rsidR="00F738D8" w:rsidRDefault="00F738D8" w:rsidP="00F738D8">
      <w:pPr>
        <w:jc w:val="both"/>
        <w:rPr>
          <w:rFonts w:ascii="Arial" w:hAnsi="Arial" w:cs="Arial"/>
          <w:sz w:val="28"/>
          <w:szCs w:val="28"/>
        </w:rPr>
      </w:pPr>
    </w:p>
    <w:p w:rsidR="00F738D8" w:rsidRPr="00785C12" w:rsidRDefault="00F738D8" w:rsidP="00F738D8">
      <w:pPr>
        <w:ind w:firstLine="540"/>
        <w:jc w:val="both"/>
        <w:rPr>
          <w:rFonts w:ascii="Arial" w:hAnsi="Arial" w:cs="Arial"/>
        </w:rPr>
      </w:pPr>
      <w:r w:rsidRPr="00785C12">
        <w:rPr>
          <w:rFonts w:ascii="Arial" w:hAnsi="Arial" w:cs="Arial"/>
        </w:rPr>
        <w:t>Руководствуясь Бюджетным кодексом Российской Федерации,  ст.15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сельского поселения «</w:t>
      </w:r>
      <w:r w:rsidR="00F07CF0" w:rsidRPr="00785C12">
        <w:rPr>
          <w:rFonts w:ascii="Arial" w:hAnsi="Arial" w:cs="Arial"/>
        </w:rPr>
        <w:t>Арахлейское</w:t>
      </w:r>
      <w:r w:rsidRPr="00785C12">
        <w:rPr>
          <w:rFonts w:ascii="Arial" w:hAnsi="Arial" w:cs="Arial"/>
        </w:rPr>
        <w:t xml:space="preserve">»,  Положением «О порядке заключения Соглашения органами местного самоуправления сельского поселения </w:t>
      </w:r>
      <w:r w:rsidRPr="00785C12">
        <w:rPr>
          <w:rFonts w:ascii="Arial" w:hAnsi="Arial" w:cs="Arial"/>
          <w:b/>
        </w:rPr>
        <w:t xml:space="preserve"> </w:t>
      </w:r>
      <w:r w:rsidRPr="00785C12">
        <w:rPr>
          <w:rFonts w:ascii="Arial" w:hAnsi="Arial" w:cs="Arial"/>
        </w:rPr>
        <w:t>«</w:t>
      </w:r>
      <w:r w:rsidR="00F07CF0" w:rsidRPr="00785C12">
        <w:rPr>
          <w:rFonts w:ascii="Arial" w:hAnsi="Arial" w:cs="Arial"/>
        </w:rPr>
        <w:t>Арахлейское</w:t>
      </w:r>
      <w:r w:rsidRPr="00785C12">
        <w:rPr>
          <w:rFonts w:ascii="Arial" w:hAnsi="Arial" w:cs="Arial"/>
        </w:rPr>
        <w:t>» с органами местного самоуправления муниципального района «Читинский район» о передаче (принятии) части полномочий по решению вопросов местного значения», принятого Решением Совета сельского поселения  «</w:t>
      </w:r>
      <w:r w:rsidR="00F07CF0" w:rsidRPr="00785C12">
        <w:rPr>
          <w:rFonts w:ascii="Arial" w:hAnsi="Arial" w:cs="Arial"/>
        </w:rPr>
        <w:t>Арахлейское</w:t>
      </w:r>
      <w:r w:rsidRPr="00785C12">
        <w:rPr>
          <w:rFonts w:ascii="Arial" w:hAnsi="Arial" w:cs="Arial"/>
        </w:rPr>
        <w:t xml:space="preserve">» </w:t>
      </w:r>
      <w:r w:rsidR="00D41A47" w:rsidRPr="00785C12">
        <w:rPr>
          <w:rFonts w:ascii="Arial" w:hAnsi="Arial" w:cs="Arial"/>
          <w:color w:val="000000"/>
        </w:rPr>
        <w:t>от «20»января 2023 г. №35</w:t>
      </w:r>
      <w:r w:rsidRPr="00785C12">
        <w:rPr>
          <w:rFonts w:ascii="Arial" w:hAnsi="Arial" w:cs="Arial"/>
          <w:color w:val="000000"/>
        </w:rPr>
        <w:t>,</w:t>
      </w:r>
      <w:r w:rsidRPr="00785C12">
        <w:rPr>
          <w:rFonts w:ascii="Arial" w:hAnsi="Arial" w:cs="Arial"/>
        </w:rPr>
        <w:t xml:space="preserve"> Совет сельского поселения «</w:t>
      </w:r>
      <w:r w:rsidR="00F07CF0" w:rsidRPr="00785C12">
        <w:rPr>
          <w:rFonts w:ascii="Arial" w:hAnsi="Arial" w:cs="Arial"/>
        </w:rPr>
        <w:t>Арахлейское</w:t>
      </w:r>
      <w:r w:rsidRPr="00785C12">
        <w:rPr>
          <w:rFonts w:ascii="Arial" w:hAnsi="Arial" w:cs="Arial"/>
        </w:rPr>
        <w:t>»</w:t>
      </w:r>
    </w:p>
    <w:p w:rsidR="00F738D8" w:rsidRPr="00785C12" w:rsidRDefault="00F738D8" w:rsidP="00F738D8">
      <w:pPr>
        <w:ind w:firstLine="540"/>
        <w:jc w:val="both"/>
        <w:rPr>
          <w:rFonts w:ascii="Arial" w:hAnsi="Arial" w:cs="Arial"/>
        </w:rPr>
      </w:pPr>
    </w:p>
    <w:p w:rsidR="00F738D8" w:rsidRPr="00785C12" w:rsidRDefault="00F738D8" w:rsidP="00F738D8">
      <w:pPr>
        <w:ind w:firstLine="540"/>
        <w:jc w:val="center"/>
        <w:rPr>
          <w:rFonts w:ascii="Arial" w:hAnsi="Arial" w:cs="Arial"/>
          <w:b/>
        </w:rPr>
      </w:pPr>
      <w:r w:rsidRPr="00785C12">
        <w:rPr>
          <w:rFonts w:ascii="Arial" w:hAnsi="Arial" w:cs="Arial"/>
          <w:b/>
        </w:rPr>
        <w:t>РЕШИЛ:</w:t>
      </w:r>
    </w:p>
    <w:p w:rsidR="00D41A47" w:rsidRPr="00785C12" w:rsidRDefault="00D41A47" w:rsidP="00F738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738D8" w:rsidRPr="00785C12" w:rsidRDefault="00F738D8" w:rsidP="00F738D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kern w:val="2"/>
        </w:rPr>
      </w:pPr>
      <w:r w:rsidRPr="00785C12">
        <w:rPr>
          <w:rFonts w:ascii="Arial" w:hAnsi="Arial" w:cs="Arial"/>
        </w:rPr>
        <w:t>1. Администрации сельского поселения «</w:t>
      </w:r>
      <w:r w:rsidR="00F07CF0" w:rsidRPr="00785C12">
        <w:rPr>
          <w:rFonts w:ascii="Arial" w:hAnsi="Arial" w:cs="Arial"/>
        </w:rPr>
        <w:t>Арахлейское</w:t>
      </w:r>
      <w:r w:rsidRPr="00785C12">
        <w:rPr>
          <w:rFonts w:ascii="Arial" w:hAnsi="Arial" w:cs="Arial"/>
        </w:rPr>
        <w:t xml:space="preserve">» передать часть полномочий по </w:t>
      </w:r>
      <w:r w:rsidRPr="00785C12">
        <w:rPr>
          <w:rFonts w:ascii="Arial" w:hAnsi="Arial" w:cs="Arial"/>
          <w:bCs/>
          <w:color w:val="000000"/>
          <w:kern w:val="2"/>
        </w:rPr>
        <w:t>внутреннему муниципальному финансовому контролю и по контролю в сфере закупок товаров, работ, услуг для обеспечения</w:t>
      </w:r>
      <w:r w:rsidRPr="00785C12">
        <w:rPr>
          <w:rFonts w:ascii="Arial" w:hAnsi="Arial" w:cs="Arial"/>
          <w:bCs/>
          <w:color w:val="000000"/>
          <w:kern w:val="2"/>
        </w:rPr>
        <w:br/>
        <w:t xml:space="preserve"> муниципальных нужд</w:t>
      </w:r>
      <w:r w:rsidR="00D41A47" w:rsidRPr="00785C12">
        <w:rPr>
          <w:rFonts w:ascii="Arial" w:hAnsi="Arial" w:cs="Arial"/>
          <w:bCs/>
          <w:color w:val="000000"/>
          <w:kern w:val="2"/>
        </w:rPr>
        <w:t>.</w:t>
      </w:r>
    </w:p>
    <w:p w:rsidR="00F738D8" w:rsidRPr="00785C12" w:rsidRDefault="00F738D8" w:rsidP="00F738D8">
      <w:pPr>
        <w:jc w:val="both"/>
        <w:rPr>
          <w:rFonts w:ascii="Arial" w:hAnsi="Arial" w:cs="Arial"/>
        </w:rPr>
      </w:pPr>
      <w:r w:rsidRPr="00785C12">
        <w:rPr>
          <w:rFonts w:ascii="Arial" w:hAnsi="Arial" w:cs="Arial"/>
        </w:rPr>
        <w:t>2. Администрации сельского поселения «</w:t>
      </w:r>
      <w:r w:rsidR="00F07CF0" w:rsidRPr="00785C12">
        <w:rPr>
          <w:rFonts w:ascii="Arial" w:hAnsi="Arial" w:cs="Arial"/>
        </w:rPr>
        <w:t>Арахлейское</w:t>
      </w:r>
      <w:r w:rsidRPr="00785C12">
        <w:rPr>
          <w:rFonts w:ascii="Arial" w:hAnsi="Arial" w:cs="Arial"/>
        </w:rPr>
        <w:t xml:space="preserve">» заключить Соглашение </w:t>
      </w:r>
      <w:r w:rsidRPr="00785C12">
        <w:rPr>
          <w:rFonts w:ascii="Arial" w:eastAsia="Calibri" w:hAnsi="Arial" w:cs="Arial"/>
        </w:rPr>
        <w:t>с администрацией</w:t>
      </w:r>
      <w:r w:rsidRPr="00785C12">
        <w:rPr>
          <w:rFonts w:ascii="Arial" w:hAnsi="Arial" w:cs="Arial"/>
        </w:rPr>
        <w:t xml:space="preserve"> муниципального района «Читинский район» о передаче осуществления вышеуказанных полномочий сельского поселения</w:t>
      </w:r>
      <w:r w:rsidRPr="00785C12">
        <w:rPr>
          <w:rFonts w:ascii="Arial" w:eastAsia="Calibri" w:hAnsi="Arial" w:cs="Arial"/>
        </w:rPr>
        <w:t xml:space="preserve"> </w:t>
      </w:r>
      <w:r w:rsidRPr="00785C12">
        <w:rPr>
          <w:rFonts w:ascii="Arial" w:hAnsi="Arial" w:cs="Arial"/>
        </w:rPr>
        <w:t>«</w:t>
      </w:r>
      <w:r w:rsidR="00F07CF0" w:rsidRPr="00785C12">
        <w:rPr>
          <w:rFonts w:ascii="Arial" w:hAnsi="Arial" w:cs="Arial"/>
        </w:rPr>
        <w:t>Арахлейское</w:t>
      </w:r>
      <w:r w:rsidRPr="00785C12">
        <w:rPr>
          <w:rFonts w:ascii="Arial" w:hAnsi="Arial" w:cs="Arial"/>
        </w:rPr>
        <w:t xml:space="preserve">» </w:t>
      </w:r>
      <w:r w:rsidRPr="00785C12">
        <w:rPr>
          <w:rFonts w:ascii="Arial" w:eastAsia="Calibri" w:hAnsi="Arial" w:cs="Arial"/>
        </w:rPr>
        <w:t xml:space="preserve">по решению вопросов местного значения администрации </w:t>
      </w:r>
      <w:r w:rsidRPr="00785C12">
        <w:rPr>
          <w:rFonts w:ascii="Arial" w:hAnsi="Arial" w:cs="Arial"/>
        </w:rPr>
        <w:t>муниципального района «Читинский район».</w:t>
      </w:r>
    </w:p>
    <w:p w:rsidR="00F738D8" w:rsidRPr="00785C12" w:rsidRDefault="00F738D8" w:rsidP="00F738D8">
      <w:pPr>
        <w:jc w:val="both"/>
        <w:rPr>
          <w:rFonts w:ascii="Arial" w:hAnsi="Arial" w:cs="Arial"/>
        </w:rPr>
      </w:pPr>
      <w:r w:rsidRPr="00785C12">
        <w:rPr>
          <w:rFonts w:ascii="Arial" w:hAnsi="Arial" w:cs="Arial"/>
        </w:rPr>
        <w:t>3.  Объем межбюджетных трансфертов, рассчитанный в соответствии с согласованными методиками и расчетами межбюджетных трансфертов, предусматривается в соглашении о передаче части полномочий.</w:t>
      </w:r>
    </w:p>
    <w:p w:rsidR="00F738D8" w:rsidRPr="00785C12" w:rsidRDefault="00F738D8" w:rsidP="00F738D8">
      <w:pPr>
        <w:jc w:val="both"/>
        <w:rPr>
          <w:rFonts w:ascii="Arial" w:hAnsi="Arial" w:cs="Arial"/>
        </w:rPr>
      </w:pPr>
      <w:r w:rsidRPr="00785C12">
        <w:rPr>
          <w:rFonts w:ascii="Arial" w:hAnsi="Arial" w:cs="Arial"/>
        </w:rPr>
        <w:t>4. Направить настоящее решение в администрацию муниципального района «Читинский район» и Совет муниципального района «Читинский район».</w:t>
      </w:r>
    </w:p>
    <w:p w:rsidR="00F738D8" w:rsidRPr="00785C12" w:rsidRDefault="00F738D8" w:rsidP="00F738D8">
      <w:pPr>
        <w:jc w:val="both"/>
        <w:rPr>
          <w:rFonts w:ascii="Arial" w:hAnsi="Arial" w:cs="Arial"/>
        </w:rPr>
      </w:pPr>
    </w:p>
    <w:p w:rsidR="00F738D8" w:rsidRPr="00785C12" w:rsidRDefault="00F738D8" w:rsidP="00F738D8">
      <w:pPr>
        <w:jc w:val="both"/>
        <w:rPr>
          <w:rFonts w:ascii="Arial" w:hAnsi="Arial" w:cs="Arial"/>
        </w:rPr>
      </w:pPr>
      <w:r w:rsidRPr="00785C12">
        <w:rPr>
          <w:rFonts w:ascii="Arial" w:hAnsi="Arial" w:cs="Arial"/>
        </w:rPr>
        <w:t>5. Обнародовать настоящее решение на информационном стенде и разместить на официальном сайте администрации сельского поселения «</w:t>
      </w:r>
      <w:r w:rsidR="00F07CF0" w:rsidRPr="00785C12">
        <w:rPr>
          <w:rFonts w:ascii="Arial" w:hAnsi="Arial" w:cs="Arial"/>
        </w:rPr>
        <w:t>Арахлейское</w:t>
      </w:r>
      <w:r w:rsidRPr="00785C12">
        <w:rPr>
          <w:rFonts w:ascii="Arial" w:hAnsi="Arial" w:cs="Arial"/>
        </w:rPr>
        <w:t>».</w:t>
      </w:r>
    </w:p>
    <w:p w:rsidR="00F738D8" w:rsidRPr="00785C12" w:rsidRDefault="00F738D8" w:rsidP="00F738D8">
      <w:pPr>
        <w:jc w:val="both"/>
        <w:rPr>
          <w:rFonts w:ascii="Arial" w:hAnsi="Arial" w:cs="Arial"/>
        </w:rPr>
      </w:pPr>
      <w:r w:rsidRPr="00785C12">
        <w:rPr>
          <w:rFonts w:ascii="Arial" w:hAnsi="Arial" w:cs="Arial"/>
        </w:rPr>
        <w:t>6. Настоящее решение вступает в силу со дня его официального опубликования и распространяет своё действие на правоотношения, возникающие с 01.01.2023г.</w:t>
      </w:r>
    </w:p>
    <w:p w:rsidR="00F738D8" w:rsidRPr="00785C12" w:rsidRDefault="00F738D8" w:rsidP="00F738D8">
      <w:pPr>
        <w:jc w:val="both"/>
        <w:rPr>
          <w:rFonts w:ascii="Arial" w:hAnsi="Arial" w:cs="Arial"/>
        </w:rPr>
      </w:pPr>
    </w:p>
    <w:p w:rsidR="00F738D8" w:rsidRPr="00785C12" w:rsidRDefault="00F738D8" w:rsidP="00F738D8">
      <w:pPr>
        <w:jc w:val="both"/>
        <w:rPr>
          <w:rFonts w:ascii="Arial" w:hAnsi="Arial" w:cs="Arial"/>
        </w:rPr>
      </w:pPr>
    </w:p>
    <w:p w:rsidR="00F738D8" w:rsidRPr="00785C12" w:rsidRDefault="00F738D8" w:rsidP="00F738D8">
      <w:pPr>
        <w:jc w:val="both"/>
        <w:rPr>
          <w:rFonts w:ascii="Arial" w:hAnsi="Arial" w:cs="Arial"/>
        </w:rPr>
      </w:pPr>
    </w:p>
    <w:p w:rsidR="00F738D8" w:rsidRPr="00785C12" w:rsidRDefault="00F738D8" w:rsidP="00F738D8">
      <w:pPr>
        <w:jc w:val="both"/>
        <w:rPr>
          <w:rFonts w:ascii="Arial" w:hAnsi="Arial" w:cs="Arial"/>
        </w:rPr>
      </w:pPr>
    </w:p>
    <w:p w:rsidR="00F738D8" w:rsidRPr="00785C12" w:rsidRDefault="00F738D8" w:rsidP="00F738D8">
      <w:pPr>
        <w:rPr>
          <w:rFonts w:ascii="Arial" w:hAnsi="Arial" w:cs="Arial"/>
        </w:rPr>
      </w:pPr>
      <w:r w:rsidRPr="00785C12">
        <w:rPr>
          <w:rFonts w:ascii="Arial" w:hAnsi="Arial" w:cs="Arial"/>
        </w:rPr>
        <w:t>Глава сельского поселения</w:t>
      </w:r>
    </w:p>
    <w:p w:rsidR="00F738D8" w:rsidRPr="00785C12" w:rsidRDefault="00F738D8" w:rsidP="00785C12">
      <w:pPr>
        <w:rPr>
          <w:rFonts w:ascii="Arial" w:hAnsi="Arial" w:cs="Arial"/>
          <w:b/>
        </w:rPr>
      </w:pPr>
      <w:r w:rsidRPr="00785C12">
        <w:rPr>
          <w:rFonts w:ascii="Arial" w:hAnsi="Arial" w:cs="Arial"/>
        </w:rPr>
        <w:t>«</w:t>
      </w:r>
      <w:r w:rsidR="00F07CF0" w:rsidRPr="00785C12">
        <w:rPr>
          <w:rFonts w:ascii="Arial" w:hAnsi="Arial" w:cs="Arial"/>
        </w:rPr>
        <w:t>Арахлейское</w:t>
      </w:r>
      <w:r w:rsidRPr="00785C12">
        <w:rPr>
          <w:rFonts w:ascii="Arial" w:hAnsi="Arial" w:cs="Arial"/>
        </w:rPr>
        <w:t>»</w:t>
      </w:r>
      <w:r w:rsidRPr="00785C12">
        <w:rPr>
          <w:rFonts w:ascii="Arial" w:hAnsi="Arial" w:cs="Arial"/>
        </w:rPr>
        <w:tab/>
      </w:r>
      <w:r w:rsidRPr="00785C12">
        <w:rPr>
          <w:rFonts w:ascii="Arial" w:hAnsi="Arial" w:cs="Arial"/>
        </w:rPr>
        <w:tab/>
      </w:r>
      <w:r w:rsidRPr="00785C12">
        <w:rPr>
          <w:rFonts w:ascii="Arial" w:hAnsi="Arial" w:cs="Arial"/>
        </w:rPr>
        <w:tab/>
        <w:t xml:space="preserve">                  </w:t>
      </w:r>
      <w:r w:rsidR="00D41A47" w:rsidRPr="00785C12">
        <w:rPr>
          <w:rFonts w:ascii="Arial" w:hAnsi="Arial" w:cs="Arial"/>
        </w:rPr>
        <w:t xml:space="preserve">                          </w:t>
      </w:r>
      <w:r w:rsidR="00785C12">
        <w:rPr>
          <w:rFonts w:ascii="Arial" w:hAnsi="Arial" w:cs="Arial"/>
        </w:rPr>
        <w:t xml:space="preserve">                                  </w:t>
      </w:r>
      <w:r w:rsidR="00D41A47" w:rsidRPr="00785C12">
        <w:rPr>
          <w:rFonts w:ascii="Arial" w:hAnsi="Arial" w:cs="Arial"/>
        </w:rPr>
        <w:t xml:space="preserve">  </w:t>
      </w:r>
      <w:proofErr w:type="spellStart"/>
      <w:r w:rsidR="00D41A47" w:rsidRPr="00785C12">
        <w:rPr>
          <w:rFonts w:ascii="Arial" w:hAnsi="Arial" w:cs="Arial"/>
        </w:rPr>
        <w:t>Д.В.Нимаева</w:t>
      </w:r>
      <w:proofErr w:type="spellEnd"/>
    </w:p>
    <w:p w:rsidR="00F738D8" w:rsidRDefault="00F738D8" w:rsidP="00F738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kern w:val="2"/>
          <w:sz w:val="28"/>
          <w:szCs w:val="28"/>
        </w:rPr>
      </w:pPr>
    </w:p>
    <w:p w:rsidR="00F738D8" w:rsidRDefault="00F738D8" w:rsidP="00D41A47">
      <w:pPr>
        <w:pStyle w:val="a3"/>
        <w:tabs>
          <w:tab w:val="left" w:pos="30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kern w:val="2"/>
          <w:sz w:val="28"/>
          <w:szCs w:val="28"/>
        </w:rPr>
      </w:pPr>
    </w:p>
    <w:p w:rsidR="00F738D8" w:rsidRDefault="00F738D8" w:rsidP="00F738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"/>
          <w:sz w:val="32"/>
          <w:szCs w:val="32"/>
        </w:rPr>
        <w:t>СОГЛАШЕНИЕ</w:t>
      </w:r>
    </w:p>
    <w:p w:rsidR="00F738D8" w:rsidRDefault="00F738D8" w:rsidP="00F738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"/>
          <w:sz w:val="32"/>
          <w:szCs w:val="32"/>
        </w:rPr>
        <w:t>о передаче осуществления полномочий по внутреннему</w:t>
      </w:r>
    </w:p>
    <w:p w:rsidR="00F738D8" w:rsidRDefault="00F738D8" w:rsidP="00F738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"/>
          <w:sz w:val="32"/>
          <w:szCs w:val="32"/>
        </w:rPr>
        <w:t>муниципальному финансовому контролю и по контролю</w:t>
      </w:r>
      <w:r>
        <w:rPr>
          <w:rFonts w:ascii="Arial" w:hAnsi="Arial" w:cs="Arial"/>
          <w:b/>
          <w:bCs/>
          <w:color w:val="000000"/>
          <w:kern w:val="2"/>
          <w:sz w:val="32"/>
          <w:szCs w:val="32"/>
        </w:rPr>
        <w:br/>
        <w:t>в сфере закупок товаров, работ, услуг для обеспечения</w:t>
      </w:r>
      <w:r>
        <w:rPr>
          <w:rFonts w:ascii="Arial" w:hAnsi="Arial" w:cs="Arial"/>
          <w:b/>
          <w:bCs/>
          <w:color w:val="000000"/>
          <w:kern w:val="2"/>
          <w:sz w:val="32"/>
          <w:szCs w:val="32"/>
        </w:rPr>
        <w:br/>
        <w:t xml:space="preserve"> муниципальных нужд</w:t>
      </w:r>
    </w:p>
    <w:p w:rsidR="00F738D8" w:rsidRDefault="00F738D8" w:rsidP="00F738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kern w:val="2"/>
          <w:sz w:val="28"/>
          <w:szCs w:val="28"/>
        </w:rPr>
      </w:pPr>
    </w:p>
    <w:p w:rsidR="00F738D8" w:rsidRDefault="00F738D8" w:rsidP="00F738D8">
      <w:pPr>
        <w:pStyle w:val="ConsPlusNonformat"/>
        <w:keepNext/>
        <w:widowControl/>
        <w:ind w:firstLine="709"/>
        <w:jc w:val="both"/>
        <w:rPr>
          <w:rFonts w:ascii="Arial" w:hAnsi="Arial" w:cs="Arial"/>
          <w:color w:val="000000"/>
          <w:kern w:val="2"/>
          <w:sz w:val="28"/>
          <w:szCs w:val="28"/>
        </w:rPr>
      </w:pPr>
    </w:p>
    <w:p w:rsidR="00F738D8" w:rsidRPr="00785C12" w:rsidRDefault="00F738D8" w:rsidP="00F738D8">
      <w:pPr>
        <w:pStyle w:val="ConsPlusNonformat"/>
        <w:keepNext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Статья 1</w:t>
      </w:r>
    </w:p>
    <w:p w:rsidR="00F738D8" w:rsidRPr="00785C12" w:rsidRDefault="00F738D8" w:rsidP="00F738D8">
      <w:pPr>
        <w:pStyle w:val="ConsPlusNonformat"/>
        <w:keepNext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По настоящему Соглашению в соответствии с частью 4 статьи 15 Федерального закона от 6 октября 2003 года № 131-ФЗ «Об общих принципах организации местного самоуправления в Российской Федерации» администрация сельского поселения «</w:t>
      </w:r>
      <w:r w:rsidR="00F07CF0" w:rsidRPr="00785C12">
        <w:rPr>
          <w:rFonts w:ascii="Arial" w:hAnsi="Arial" w:cs="Arial"/>
          <w:color w:val="000000"/>
          <w:kern w:val="2"/>
          <w:sz w:val="24"/>
          <w:szCs w:val="24"/>
        </w:rPr>
        <w:t>Арахлейское</w:t>
      </w:r>
      <w:r w:rsidRPr="00785C12">
        <w:rPr>
          <w:rFonts w:ascii="Arial" w:hAnsi="Arial" w:cs="Arial"/>
          <w:color w:val="000000"/>
          <w:kern w:val="2"/>
          <w:sz w:val="24"/>
          <w:szCs w:val="24"/>
        </w:rPr>
        <w:t>» (далее – Поселение) передает администрации муниципального района «Читинский район» (далее – Район) осуществление полномочий, указанных в пункте 1 статьи 2 настоящего Соглашения.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738D8" w:rsidRPr="00785C12" w:rsidRDefault="00F738D8" w:rsidP="00F738D8">
      <w:pPr>
        <w:pStyle w:val="ConsPlusNonformat"/>
        <w:keepNext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Статья 2</w:t>
      </w:r>
    </w:p>
    <w:p w:rsidR="00F738D8" w:rsidRPr="00785C12" w:rsidRDefault="00F738D8" w:rsidP="00F738D8">
      <w:pPr>
        <w:pStyle w:val="ConsPlusNonformat"/>
        <w:keepNext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1. Органы местного самоуправления Поселения передают, а органы местного самоуправления Района обязуются осуществлять следующие полномочия органов местного самоуправления Поселения: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1) по осуществлению внутреннего муниципального финансового контроля, предусмотренные статьей 269</w:t>
      </w:r>
      <w:r w:rsidRPr="00785C12">
        <w:rPr>
          <w:rFonts w:ascii="Arial" w:hAnsi="Arial" w:cs="Arial"/>
          <w:color w:val="000000"/>
          <w:kern w:val="2"/>
          <w:sz w:val="24"/>
          <w:szCs w:val="24"/>
          <w:vertAlign w:val="superscript"/>
        </w:rPr>
        <w:t>2</w:t>
      </w:r>
      <w:r w:rsidRPr="00785C12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bookmarkStart w:id="0" w:name="OLE_LINK10"/>
      <w:bookmarkStart w:id="1" w:name="OLE_LINK9"/>
      <w:bookmarkStart w:id="2" w:name="OLE_LINK8"/>
      <w:r w:rsidRPr="00785C12">
        <w:rPr>
          <w:rFonts w:ascii="Arial" w:hAnsi="Arial" w:cs="Arial"/>
          <w:color w:val="000000"/>
          <w:kern w:val="2"/>
          <w:sz w:val="24"/>
          <w:szCs w:val="24"/>
        </w:rPr>
        <w:t>Бюджетного кодекса Российской Федерации</w:t>
      </w:r>
      <w:bookmarkEnd w:id="0"/>
      <w:bookmarkEnd w:id="1"/>
      <w:bookmarkEnd w:id="2"/>
      <w:r w:rsidRPr="00785C12">
        <w:rPr>
          <w:rFonts w:ascii="Arial" w:hAnsi="Arial" w:cs="Arial"/>
          <w:color w:val="000000"/>
          <w:kern w:val="2"/>
          <w:sz w:val="24"/>
          <w:szCs w:val="24"/>
        </w:rPr>
        <w:t>;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 xml:space="preserve">2) по проведению </w:t>
      </w:r>
      <w:r w:rsidRPr="00785C12">
        <w:rPr>
          <w:rFonts w:ascii="Arial" w:hAnsi="Arial" w:cs="Arial"/>
          <w:color w:val="000000"/>
          <w:sz w:val="24"/>
          <w:szCs w:val="24"/>
        </w:rPr>
        <w:t>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</w:r>
      <w:r w:rsidRPr="00785C12">
        <w:rPr>
          <w:rFonts w:ascii="Arial" w:hAnsi="Arial" w:cs="Arial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3)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Поселения,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2. По вопросам осуществления полномочий, указанных в пункте 1 настоящей статьи, органы местного самоуправления Района руководствуются муниципальными нормативными правовыми актами, изданными органами местного самоуправления Поселения, а в части, ими не урегулированной, вправе издавать муниципальные нормативные правовые акты Района.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738D8" w:rsidRPr="00785C12" w:rsidRDefault="00F738D8" w:rsidP="00F738D8">
      <w:pPr>
        <w:pStyle w:val="ConsPlusNonformat"/>
        <w:keepNext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Статья 3</w:t>
      </w:r>
    </w:p>
    <w:p w:rsidR="00F738D8" w:rsidRPr="00785C12" w:rsidRDefault="00F738D8" w:rsidP="00F738D8">
      <w:pPr>
        <w:pStyle w:val="ConsPlusNonformat"/>
        <w:keepNext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1. Органы местного самоуправления Поселения в соответствии с бюджетным законодательством предусматривают в местном бюджете Поселения на очередной финансовый год межбюджетные трансферты на осуществление органами местного самоуправления Района полномочий, указанных в пункте 1 статьи 2 настоящего Соглашения.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2. Ежегодный объем межбюджетных трансфертов определяется методикой, утвержденной органами местного самоуправления Поселения по согласованию с органами местного самоуправления Района.</w:t>
      </w:r>
      <w:r w:rsidRPr="00785C12">
        <w:rPr>
          <w:rStyle w:val="a6"/>
          <w:rFonts w:ascii="Arial" w:hAnsi="Arial" w:cs="Arial"/>
          <w:color w:val="000000"/>
          <w:kern w:val="2"/>
          <w:sz w:val="24"/>
          <w:szCs w:val="24"/>
        </w:rPr>
        <w:footnoteReference w:id="1"/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 xml:space="preserve">3. В случае неосуществления или неполного осуществления полномочий, указанных в пункте 1 статьи 2 настоящего Соглашения, органами местного самоуправления Района </w:t>
      </w:r>
      <w:r w:rsidRPr="00785C12">
        <w:rPr>
          <w:rFonts w:ascii="Arial" w:hAnsi="Arial" w:cs="Arial"/>
          <w:color w:val="000000"/>
          <w:kern w:val="2"/>
          <w:sz w:val="24"/>
          <w:szCs w:val="24"/>
        </w:rPr>
        <w:lastRenderedPageBreak/>
        <w:t>размер межбюджетного трансферта на очередной финансовый год, рассчитанный в соответствии с настоящей статьей, уменьшается на 5%.</w:t>
      </w:r>
      <w:r w:rsidRPr="00785C12">
        <w:rPr>
          <w:rStyle w:val="a6"/>
          <w:rFonts w:ascii="Arial" w:hAnsi="Arial" w:cs="Arial"/>
          <w:color w:val="000000"/>
          <w:kern w:val="2"/>
          <w:sz w:val="24"/>
          <w:szCs w:val="24"/>
        </w:rPr>
        <w:footnoteReference w:id="2"/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738D8" w:rsidRPr="00785C12" w:rsidRDefault="00F738D8" w:rsidP="00F738D8">
      <w:pPr>
        <w:pStyle w:val="ConsPlusNonformat"/>
        <w:keepNext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Статья 4</w:t>
      </w:r>
    </w:p>
    <w:p w:rsidR="00F738D8" w:rsidRPr="00785C12" w:rsidRDefault="00F738D8" w:rsidP="00F738D8">
      <w:pPr>
        <w:pStyle w:val="ConsPlusNonformat"/>
        <w:keepNext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1. Настоящее Соглашение вступает в силу с 1 января 2023 года и действует по 31 декабря 2023 года.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2. Настоящее Соглашение прекращает свое действие: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1) с истечением срока, установленном пунктом 1 настоящей статьи, если действие настоящего Соглашения не продлено органами местного самоуправления Поселения и органами местного самоуправления Района;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2) по взаимному согласию сторон;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 xml:space="preserve">3) в случае не поступления в местный бюджет Района межбюджетного трансферта, предусмотренного статьей 3 настоящего Соглашения, к </w:t>
      </w:r>
      <w:r w:rsidRPr="00785C12">
        <w:rPr>
          <w:rFonts w:ascii="Arial" w:hAnsi="Arial" w:cs="Arial"/>
          <w:i/>
          <w:color w:val="000000"/>
          <w:kern w:val="2"/>
          <w:sz w:val="24"/>
          <w:szCs w:val="24"/>
        </w:rPr>
        <w:t>1 марта</w:t>
      </w:r>
      <w:r w:rsidRPr="00785C12">
        <w:rPr>
          <w:rStyle w:val="a6"/>
          <w:rFonts w:ascii="Arial" w:hAnsi="Arial" w:cs="Arial"/>
          <w:color w:val="000000"/>
          <w:kern w:val="2"/>
          <w:sz w:val="24"/>
          <w:szCs w:val="24"/>
        </w:rPr>
        <w:footnoteReference w:id="3"/>
      </w:r>
      <w:r w:rsidRPr="00785C12">
        <w:rPr>
          <w:rFonts w:ascii="Arial" w:hAnsi="Arial" w:cs="Arial"/>
          <w:color w:val="000000"/>
          <w:kern w:val="2"/>
          <w:sz w:val="24"/>
          <w:szCs w:val="24"/>
        </w:rPr>
        <w:t xml:space="preserve"> очередного финансового года либо поступления указанного межбюджетного трансферта в размере менее 50% от полной суммы межбюджетного трансферта на очередной календарный год, предусмотренной в соответствии со статьей 3 настоящего Соглашения</w:t>
      </w:r>
      <w:r w:rsidRPr="00785C12">
        <w:rPr>
          <w:rStyle w:val="a6"/>
          <w:rFonts w:ascii="Arial" w:hAnsi="Arial" w:cs="Arial"/>
          <w:color w:val="000000"/>
          <w:kern w:val="2"/>
          <w:sz w:val="24"/>
          <w:szCs w:val="24"/>
        </w:rPr>
        <w:footnoteReference w:id="4"/>
      </w:r>
      <w:r w:rsidRPr="00785C12">
        <w:rPr>
          <w:rFonts w:ascii="Arial" w:hAnsi="Arial" w:cs="Arial"/>
          <w:color w:val="000000"/>
          <w:kern w:val="2"/>
          <w:sz w:val="24"/>
          <w:szCs w:val="24"/>
        </w:rPr>
        <w:t>;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4) в иных случаях, предусмотренных законодательством.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3. В случае, предусмотренном подпунктом 1 пункта 2 настоящей статьи, настоящее Соглашение прекращает свое действие с наступлением календарной даты, и взаимного уведомления органами местного самоуправления Поселения или Района не требуется.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В случае, предусмотренном подпунктом 2 пункта 2 настоящей статьи, настоящее Соглашение прекращает свое действие в день заключения органами местного самоуправления Поселения и Района соглашения о досрочном прекращении действия настоящего Соглашения, если указанным соглашением о досрочном прекращении действия настоящего Соглашения не установлен иной порядок.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В случае, предусмотренном подпунктом 3 пункта 2 настоящей статьи, настоящее Соглашение прекращает свое действие по истечении тридцати календарных дней со дня получения главой Поселения от главы Района уведомления об обстоятельствах, предусмотренных подпунктом 3 пункта 2 настоящей статьи.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738D8" w:rsidRPr="00785C12" w:rsidRDefault="00F738D8" w:rsidP="00F738D8">
      <w:pPr>
        <w:pStyle w:val="ConsPlusNonformat"/>
        <w:keepNext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Статья 5</w:t>
      </w:r>
    </w:p>
    <w:p w:rsidR="00F738D8" w:rsidRPr="00785C12" w:rsidRDefault="00F738D8" w:rsidP="00F738D8">
      <w:pPr>
        <w:pStyle w:val="ConsPlusNonformat"/>
        <w:keepNext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1. Осуществление органами местного самоуправления Поселения контрольных мероприятий в порядке осуществления полномочий, указанных в пункте 1 статьи 2 настоящего Соглашения, на дату вступления настоящего Соглашения в силу продолжается ими до завершения указанных контрольных мероприятий в установленном порядке.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85C12">
        <w:rPr>
          <w:rFonts w:ascii="Arial" w:hAnsi="Arial" w:cs="Arial"/>
          <w:color w:val="000000"/>
          <w:kern w:val="2"/>
          <w:sz w:val="24"/>
          <w:szCs w:val="24"/>
        </w:rPr>
        <w:t>2. Осуществление органами местного самоуправления Района контрольных мероприятий в порядке осуществления полномочий, указанных в пункте 1 статьи 2 настоящего Соглашения, на дату прекращения действия настоящего Соглашения продолжается ими до завершения указанных контрольных мероприятий в установленном порядке.</w:t>
      </w: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738D8" w:rsidRPr="00785C12" w:rsidRDefault="00F738D8" w:rsidP="00F738D8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5"/>
      </w:tblGrid>
      <w:tr w:rsidR="00F738D8" w:rsidRPr="00785C12" w:rsidTr="00F738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8" w:rsidRPr="00785C12" w:rsidRDefault="00F738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>Муниципальный район</w:t>
            </w:r>
          </w:p>
          <w:p w:rsidR="00F738D8" w:rsidRPr="00785C12" w:rsidRDefault="00F738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 xml:space="preserve"> «Читинский район»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8" w:rsidRPr="00785C12" w:rsidRDefault="00F738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>Сельское поселение «</w:t>
            </w:r>
            <w:r w:rsidR="00F07CF0" w:rsidRPr="00785C12">
              <w:rPr>
                <w:rFonts w:ascii="Arial" w:hAnsi="Arial" w:cs="Arial"/>
                <w:lang w:eastAsia="en-US"/>
              </w:rPr>
              <w:t>Арахлейское</w:t>
            </w:r>
            <w:r w:rsidRPr="00785C12">
              <w:rPr>
                <w:rFonts w:ascii="Arial" w:hAnsi="Arial" w:cs="Arial"/>
                <w:lang w:eastAsia="en-US"/>
              </w:rPr>
              <w:t>»</w:t>
            </w:r>
          </w:p>
        </w:tc>
      </w:tr>
      <w:tr w:rsidR="00F738D8" w:rsidRPr="00785C12" w:rsidTr="00F738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 xml:space="preserve">Забайкальский край, </w:t>
            </w:r>
            <w:proofErr w:type="spellStart"/>
            <w:r w:rsidRPr="00785C12">
              <w:rPr>
                <w:rFonts w:ascii="Arial" w:hAnsi="Arial" w:cs="Arial"/>
                <w:lang w:eastAsia="en-US"/>
              </w:rPr>
              <w:t>г.Чита</w:t>
            </w:r>
            <w:proofErr w:type="spellEnd"/>
            <w:r w:rsidRPr="00785C12">
              <w:rPr>
                <w:rFonts w:ascii="Arial" w:hAnsi="Arial" w:cs="Arial"/>
                <w:lang w:eastAsia="en-US"/>
              </w:rPr>
              <w:t xml:space="preserve">,  </w:t>
            </w: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>ул. Ленина, 157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 xml:space="preserve">Забайкальский край, </w:t>
            </w: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 xml:space="preserve">Читинский район с. </w:t>
            </w:r>
            <w:r w:rsidR="00D41A47" w:rsidRPr="00785C12">
              <w:rPr>
                <w:rFonts w:ascii="Arial" w:hAnsi="Arial" w:cs="Arial"/>
                <w:lang w:eastAsia="en-US"/>
              </w:rPr>
              <w:t>Арахлей</w:t>
            </w:r>
            <w:r w:rsidRPr="00785C12">
              <w:rPr>
                <w:rFonts w:ascii="Arial" w:hAnsi="Arial" w:cs="Arial"/>
                <w:lang w:eastAsia="en-US"/>
              </w:rPr>
              <w:t xml:space="preserve">, </w:t>
            </w:r>
          </w:p>
          <w:p w:rsidR="00F738D8" w:rsidRPr="00785C12" w:rsidRDefault="00D41A47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>ул. Центральная,17</w:t>
            </w:r>
          </w:p>
        </w:tc>
      </w:tr>
      <w:tr w:rsidR="00F738D8" w:rsidRPr="00785C12" w:rsidTr="00F738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785C12">
              <w:rPr>
                <w:rFonts w:ascii="Arial" w:hAnsi="Arial" w:cs="Arial"/>
                <w:lang w:eastAsia="en-US"/>
              </w:rPr>
              <w:t>И.</w:t>
            </w:r>
            <w:proofErr w:type="gramStart"/>
            <w:r w:rsidRPr="00785C12">
              <w:rPr>
                <w:rFonts w:ascii="Arial" w:hAnsi="Arial" w:cs="Arial"/>
                <w:lang w:eastAsia="en-US"/>
              </w:rPr>
              <w:t>о.главы</w:t>
            </w:r>
            <w:proofErr w:type="spellEnd"/>
            <w:proofErr w:type="gramEnd"/>
            <w:r w:rsidRPr="00785C12">
              <w:rPr>
                <w:rFonts w:ascii="Arial" w:hAnsi="Arial" w:cs="Arial"/>
                <w:lang w:eastAsia="en-US"/>
              </w:rPr>
              <w:t xml:space="preserve"> </w:t>
            </w: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 xml:space="preserve">муниципального района </w:t>
            </w: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lastRenderedPageBreak/>
              <w:t xml:space="preserve">«Читинский район» </w:t>
            </w: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 xml:space="preserve">_______________ В.В. </w:t>
            </w:r>
            <w:proofErr w:type="spellStart"/>
            <w:r w:rsidRPr="00785C12">
              <w:rPr>
                <w:rFonts w:ascii="Arial" w:hAnsi="Arial" w:cs="Arial"/>
                <w:lang w:eastAsia="en-US"/>
              </w:rPr>
              <w:t>Шадапов</w:t>
            </w:r>
            <w:proofErr w:type="spellEnd"/>
            <w:r w:rsidRPr="00785C12">
              <w:rPr>
                <w:rFonts w:ascii="Arial" w:hAnsi="Arial" w:cs="Arial"/>
                <w:lang w:eastAsia="en-US"/>
              </w:rPr>
              <w:t xml:space="preserve"> </w:t>
            </w: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lastRenderedPageBreak/>
              <w:t xml:space="preserve">Глава </w:t>
            </w: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 xml:space="preserve">сельского поселения </w:t>
            </w: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lastRenderedPageBreak/>
              <w:t>«</w:t>
            </w:r>
            <w:r w:rsidR="00F07CF0" w:rsidRPr="00785C12">
              <w:rPr>
                <w:rFonts w:ascii="Arial" w:hAnsi="Arial" w:cs="Arial"/>
                <w:lang w:eastAsia="en-US"/>
              </w:rPr>
              <w:t>Арахлейское</w:t>
            </w:r>
            <w:r w:rsidRPr="00785C12">
              <w:rPr>
                <w:rFonts w:ascii="Arial" w:hAnsi="Arial" w:cs="Arial"/>
                <w:lang w:eastAsia="en-US"/>
              </w:rPr>
              <w:t>»</w:t>
            </w: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 xml:space="preserve">____________ </w:t>
            </w:r>
            <w:proofErr w:type="spellStart"/>
            <w:r w:rsidR="00D41A47" w:rsidRPr="00785C12">
              <w:rPr>
                <w:rFonts w:ascii="Arial" w:hAnsi="Arial" w:cs="Arial"/>
                <w:lang w:eastAsia="en-US"/>
              </w:rPr>
              <w:t>Д.В.Нимаева</w:t>
            </w:r>
            <w:proofErr w:type="spellEnd"/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738D8" w:rsidRPr="00785C12" w:rsidTr="00F738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8" w:rsidRPr="00785C12" w:rsidRDefault="00F738D8">
            <w:pPr>
              <w:spacing w:line="276" w:lineRule="auto"/>
              <w:ind w:left="-426"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>_____________________</w:t>
            </w: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>Дата подписания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>_________________</w:t>
            </w:r>
          </w:p>
          <w:p w:rsidR="00F738D8" w:rsidRPr="00785C12" w:rsidRDefault="00F738D8">
            <w:pPr>
              <w:spacing w:line="276" w:lineRule="auto"/>
              <w:ind w:left="-426" w:firstLine="709"/>
              <w:jc w:val="center"/>
              <w:rPr>
                <w:rFonts w:ascii="Arial" w:hAnsi="Arial" w:cs="Arial"/>
                <w:vertAlign w:val="subscript"/>
                <w:lang w:eastAsia="en-US"/>
              </w:rPr>
            </w:pPr>
            <w:r w:rsidRPr="00785C12">
              <w:rPr>
                <w:rFonts w:ascii="Arial" w:hAnsi="Arial" w:cs="Arial"/>
                <w:lang w:eastAsia="en-US"/>
              </w:rPr>
              <w:t>Дата подписания</w:t>
            </w:r>
          </w:p>
        </w:tc>
      </w:tr>
    </w:tbl>
    <w:p w:rsidR="00F738D8" w:rsidRPr="00785C12" w:rsidRDefault="00F738D8" w:rsidP="00F738D8">
      <w:pPr>
        <w:pStyle w:val="ConsPlusNonformat"/>
        <w:widowControl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738D8" w:rsidRPr="00785C12" w:rsidRDefault="00F738D8" w:rsidP="00F738D8">
      <w:pPr>
        <w:rPr>
          <w:rFonts w:ascii="Arial" w:hAnsi="Arial" w:cs="Arial"/>
        </w:rPr>
      </w:pPr>
    </w:p>
    <w:p w:rsidR="00D63FE8" w:rsidRPr="00785C12" w:rsidRDefault="00D63FE8">
      <w:pPr>
        <w:rPr>
          <w:rFonts w:ascii="Arial" w:hAnsi="Arial" w:cs="Arial"/>
        </w:rPr>
      </w:pPr>
      <w:bookmarkStart w:id="3" w:name="_GoBack"/>
      <w:bookmarkEnd w:id="3"/>
    </w:p>
    <w:sectPr w:rsidR="00D63FE8" w:rsidRPr="00785C12" w:rsidSect="00785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7E" w:rsidRDefault="006E187E" w:rsidP="00F738D8">
      <w:r>
        <w:separator/>
      </w:r>
    </w:p>
  </w:endnote>
  <w:endnote w:type="continuationSeparator" w:id="0">
    <w:p w:rsidR="006E187E" w:rsidRDefault="006E187E" w:rsidP="00F7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7E" w:rsidRDefault="006E187E" w:rsidP="00F738D8">
      <w:r>
        <w:separator/>
      </w:r>
    </w:p>
  </w:footnote>
  <w:footnote w:type="continuationSeparator" w:id="0">
    <w:p w:rsidR="006E187E" w:rsidRDefault="006E187E" w:rsidP="00F738D8">
      <w:r>
        <w:continuationSeparator/>
      </w:r>
    </w:p>
  </w:footnote>
  <w:footnote w:id="1">
    <w:p w:rsidR="00F738D8" w:rsidRDefault="00F738D8" w:rsidP="00F738D8">
      <w:pPr>
        <w:pStyle w:val="a4"/>
        <w:jc w:val="both"/>
        <w:rPr>
          <w:lang w:val="ru-RU"/>
        </w:rPr>
      </w:pPr>
    </w:p>
  </w:footnote>
  <w:footnote w:id="2">
    <w:p w:rsidR="00F738D8" w:rsidRDefault="00F738D8" w:rsidP="00F738D8">
      <w:pPr>
        <w:pStyle w:val="a4"/>
        <w:rPr>
          <w:lang w:val="ru-RU"/>
        </w:rPr>
      </w:pPr>
    </w:p>
  </w:footnote>
  <w:footnote w:id="3">
    <w:p w:rsidR="00F738D8" w:rsidRDefault="00F738D8" w:rsidP="00F738D8">
      <w:pPr>
        <w:pStyle w:val="a4"/>
        <w:rPr>
          <w:lang w:val="ru-RU"/>
        </w:rPr>
      </w:pPr>
    </w:p>
  </w:footnote>
  <w:footnote w:id="4">
    <w:p w:rsidR="00F738D8" w:rsidRDefault="00F738D8" w:rsidP="00F738D8">
      <w:pPr>
        <w:pStyle w:val="a4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C9"/>
    <w:rsid w:val="001D19F3"/>
    <w:rsid w:val="004A71F1"/>
    <w:rsid w:val="005B57C9"/>
    <w:rsid w:val="006E187E"/>
    <w:rsid w:val="00785C12"/>
    <w:rsid w:val="00D41A47"/>
    <w:rsid w:val="00D63FE8"/>
    <w:rsid w:val="00F07CF0"/>
    <w:rsid w:val="00F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4D96"/>
  <w15:chartTrackingRefBased/>
  <w15:docId w15:val="{6226877A-D2B7-4E72-B585-F3BB923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8D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F738D8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F738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F73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F73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2023-02-15T02:40:00Z</dcterms:created>
  <dcterms:modified xsi:type="dcterms:W3CDTF">2023-06-21T06:45:00Z</dcterms:modified>
</cp:coreProperties>
</file>