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15" w:rsidRPr="002B6388" w:rsidRDefault="00DD5E15" w:rsidP="00DD5E15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АДМИНИСТРАЦИЯ</w:t>
      </w:r>
    </w:p>
    <w:p w:rsidR="00DD5E15" w:rsidRDefault="00DD5E15" w:rsidP="00DD5E15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СЕЛЬСКОГО ПОСЕЛЕНИЯ</w:t>
      </w:r>
      <w:r>
        <w:rPr>
          <w:b/>
          <w:bCs/>
          <w:color w:val="000000"/>
          <w:sz w:val="28"/>
          <w:szCs w:val="28"/>
        </w:rPr>
        <w:t xml:space="preserve"> «АРАХЛЕЙСКОЕ»</w:t>
      </w: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5E15" w:rsidRPr="002B6388" w:rsidRDefault="00DD5E15" w:rsidP="00DD5E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ПОСТАНОВЛЕНИЕ</w:t>
      </w: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«29»  сентября 2021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64</w:t>
      </w: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5E15" w:rsidRDefault="00DD5E15" w:rsidP="00DD5E15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Об утверждении Порядка представления</w:t>
      </w:r>
    </w:p>
    <w:p w:rsidR="00DD5E15" w:rsidRDefault="00DD5E15" w:rsidP="00DD5E15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в прокуратуру Читинского района для проведения правовой</w:t>
      </w:r>
    </w:p>
    <w:p w:rsidR="00DD5E15" w:rsidRDefault="00DD5E15" w:rsidP="00DD5E15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и антикоррупционной экспертизы принятых администрацией</w:t>
      </w:r>
    </w:p>
    <w:p w:rsidR="00DD5E15" w:rsidRDefault="00DD5E15" w:rsidP="00DD5E15">
      <w:pPr>
        <w:pStyle w:val="titl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>сел</w:t>
      </w:r>
      <w:r w:rsidRPr="002B6388">
        <w:rPr>
          <w:b/>
          <w:bCs/>
          <w:color w:val="000000"/>
          <w:sz w:val="28"/>
          <w:szCs w:val="28"/>
        </w:rPr>
        <w:t>ь</w:t>
      </w:r>
      <w:r w:rsidRPr="002B6388">
        <w:rPr>
          <w:b/>
          <w:bCs/>
          <w:color w:val="000000"/>
          <w:sz w:val="28"/>
          <w:szCs w:val="28"/>
        </w:rPr>
        <w:t xml:space="preserve">ского </w:t>
      </w:r>
      <w:r>
        <w:rPr>
          <w:b/>
          <w:bCs/>
          <w:color w:val="000000"/>
          <w:sz w:val="28"/>
          <w:szCs w:val="28"/>
        </w:rPr>
        <w:t>поселения «Арахлейское»</w:t>
      </w:r>
      <w:r w:rsidRPr="002B6388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D5E15" w:rsidRPr="002B6388" w:rsidRDefault="00DD5E15" w:rsidP="00DD5E15">
      <w:pPr>
        <w:pStyle w:val="titl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«Читинский район</w:t>
      </w:r>
      <w:r w:rsidRPr="002B6388">
        <w:rPr>
          <w:b/>
          <w:bCs/>
          <w:color w:val="000000"/>
          <w:sz w:val="28"/>
          <w:szCs w:val="28"/>
        </w:rPr>
        <w:t>» но</w:t>
      </w:r>
      <w:r w:rsidRPr="002B6388">
        <w:rPr>
          <w:b/>
          <w:bCs/>
          <w:color w:val="000000"/>
          <w:sz w:val="28"/>
          <w:szCs w:val="28"/>
        </w:rPr>
        <w:t>р</w:t>
      </w:r>
      <w:r w:rsidRPr="002B6388">
        <w:rPr>
          <w:b/>
          <w:bCs/>
          <w:color w:val="000000"/>
          <w:sz w:val="28"/>
          <w:szCs w:val="28"/>
        </w:rPr>
        <w:t>мативных правовых актов и их проектов</w:t>
      </w:r>
    </w:p>
    <w:p w:rsidR="00DD5E15" w:rsidRPr="002B6388" w:rsidRDefault="00DD5E15" w:rsidP="00DD5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5E15" w:rsidRPr="00673FD1" w:rsidRDefault="00DD5E15" w:rsidP="00DD5E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FD1">
        <w:rPr>
          <w:sz w:val="28"/>
          <w:szCs w:val="28"/>
        </w:rPr>
        <w:t xml:space="preserve">Руководствуясь ст. 37 Федерального закона </w:t>
      </w:r>
      <w:r w:rsidRPr="00673FD1">
        <w:rPr>
          <w:rStyle w:val="hyperlink"/>
          <w:sz w:val="28"/>
          <w:szCs w:val="28"/>
        </w:rPr>
        <w:t>от 06.10.2003 № 131-ФЗ</w:t>
      </w:r>
      <w:r w:rsidRPr="00673FD1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 w:rsidRPr="00673FD1">
        <w:rPr>
          <w:sz w:val="28"/>
          <w:szCs w:val="28"/>
        </w:rPr>
        <w:t>е</w:t>
      </w:r>
      <w:r w:rsidRPr="00673FD1">
        <w:rPr>
          <w:sz w:val="28"/>
          <w:szCs w:val="28"/>
        </w:rPr>
        <w:t xml:space="preserve">рации», ст. 3 Федерального закона </w:t>
      </w:r>
      <w:r w:rsidRPr="00673FD1">
        <w:rPr>
          <w:rStyle w:val="hyperlink"/>
          <w:sz w:val="28"/>
          <w:szCs w:val="28"/>
        </w:rPr>
        <w:t>от 17.07.2009 № 172-ФЗ</w:t>
      </w:r>
      <w:r w:rsidRPr="00673FD1">
        <w:rPr>
          <w:sz w:val="28"/>
          <w:szCs w:val="28"/>
        </w:rPr>
        <w:t xml:space="preserve"> «Об антикоррупц</w:t>
      </w:r>
      <w:r w:rsidRPr="00673FD1">
        <w:rPr>
          <w:sz w:val="28"/>
          <w:szCs w:val="28"/>
        </w:rPr>
        <w:t>и</w:t>
      </w:r>
      <w:r w:rsidRPr="00673FD1">
        <w:rPr>
          <w:sz w:val="28"/>
          <w:szCs w:val="28"/>
        </w:rPr>
        <w:t>онной экспертизе нормативных правовых актов и проектов нормативных пр</w:t>
      </w:r>
      <w:r w:rsidRPr="00673FD1">
        <w:rPr>
          <w:sz w:val="28"/>
          <w:szCs w:val="28"/>
        </w:rPr>
        <w:t>а</w:t>
      </w:r>
      <w:r w:rsidRPr="00673FD1">
        <w:rPr>
          <w:sz w:val="28"/>
          <w:szCs w:val="28"/>
        </w:rPr>
        <w:t xml:space="preserve">вовых актов», </w:t>
      </w:r>
      <w:r w:rsidRPr="00673FD1">
        <w:rPr>
          <w:rStyle w:val="hyperlink"/>
          <w:sz w:val="28"/>
          <w:szCs w:val="28"/>
        </w:rPr>
        <w:t xml:space="preserve">Уставом сельского поселения </w:t>
      </w:r>
      <w:r>
        <w:rPr>
          <w:rStyle w:val="hyperlink"/>
          <w:sz w:val="28"/>
          <w:szCs w:val="28"/>
        </w:rPr>
        <w:t xml:space="preserve"> «Арахлейское</w:t>
      </w:r>
      <w:r w:rsidRPr="00673FD1">
        <w:rPr>
          <w:rStyle w:val="hyperlink"/>
          <w:sz w:val="28"/>
          <w:szCs w:val="28"/>
        </w:rPr>
        <w:t>»,</w:t>
      </w:r>
      <w:r w:rsidRPr="00673FD1">
        <w:rPr>
          <w:sz w:val="28"/>
          <w:szCs w:val="28"/>
        </w:rPr>
        <w:t xml:space="preserve"> Администрация сельского поселения  «</w:t>
      </w:r>
      <w:r>
        <w:rPr>
          <w:sz w:val="28"/>
          <w:szCs w:val="28"/>
        </w:rPr>
        <w:t>Арахлейское</w:t>
      </w:r>
      <w:r w:rsidRPr="00673FD1">
        <w:rPr>
          <w:sz w:val="28"/>
          <w:szCs w:val="28"/>
        </w:rPr>
        <w:t>»,</w:t>
      </w: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Pr="002B6388" w:rsidRDefault="00DD5E15" w:rsidP="00DD5E1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>ПОСТАНОВИЛА:</w:t>
      </w:r>
    </w:p>
    <w:p w:rsidR="00DD5E15" w:rsidRPr="002B6388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Pr="00302FC7" w:rsidRDefault="00DD5E15" w:rsidP="00DD5E15">
      <w:pPr>
        <w:pStyle w:val="title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02FC7">
        <w:rPr>
          <w:color w:val="000000"/>
          <w:sz w:val="28"/>
          <w:szCs w:val="28"/>
        </w:rPr>
        <w:t xml:space="preserve">1. Утвердить Порядок </w:t>
      </w:r>
      <w:r w:rsidRPr="00302FC7">
        <w:rPr>
          <w:bCs/>
          <w:color w:val="000000"/>
          <w:sz w:val="28"/>
          <w:szCs w:val="28"/>
        </w:rPr>
        <w:t>представления в прокуратуру Читинского района для проведения правовой и антикоррупционной экспертизы принятых админ</w:t>
      </w:r>
      <w:r w:rsidRPr="00302FC7">
        <w:rPr>
          <w:bCs/>
          <w:color w:val="000000"/>
          <w:sz w:val="28"/>
          <w:szCs w:val="28"/>
        </w:rPr>
        <w:t>и</w:t>
      </w:r>
      <w:r w:rsidRPr="00302FC7">
        <w:rPr>
          <w:bCs/>
          <w:color w:val="000000"/>
          <w:sz w:val="28"/>
          <w:szCs w:val="28"/>
        </w:rPr>
        <w:t xml:space="preserve">страцией сельского поселения </w:t>
      </w:r>
      <w:r>
        <w:rPr>
          <w:bCs/>
          <w:color w:val="000000"/>
          <w:sz w:val="28"/>
          <w:szCs w:val="28"/>
        </w:rPr>
        <w:t xml:space="preserve"> «Арахлейское</w:t>
      </w:r>
      <w:r w:rsidRPr="00302FC7">
        <w:rPr>
          <w:bCs/>
          <w:color w:val="000000"/>
          <w:sz w:val="28"/>
          <w:szCs w:val="28"/>
        </w:rPr>
        <w:t>» нормативных правовых актов и их проектов согласно прил</w:t>
      </w:r>
      <w:r w:rsidRPr="00302FC7">
        <w:rPr>
          <w:bCs/>
          <w:color w:val="000000"/>
          <w:sz w:val="28"/>
          <w:szCs w:val="28"/>
        </w:rPr>
        <w:t>о</w:t>
      </w:r>
      <w:r w:rsidRPr="00302FC7">
        <w:rPr>
          <w:bCs/>
          <w:color w:val="000000"/>
          <w:sz w:val="28"/>
          <w:szCs w:val="28"/>
        </w:rPr>
        <w:t>жению.</w:t>
      </w:r>
    </w:p>
    <w:p w:rsidR="00DD5E15" w:rsidRPr="002B6388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2. Контроль за исполнением настоящего Постановления возложить на главу сельского поселения </w:t>
      </w:r>
      <w:r>
        <w:rPr>
          <w:color w:val="000000"/>
          <w:sz w:val="28"/>
          <w:szCs w:val="28"/>
        </w:rPr>
        <w:t xml:space="preserve"> </w:t>
      </w:r>
      <w:r w:rsidRPr="002B638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Арахлейское</w:t>
      </w:r>
      <w:r w:rsidRPr="002B6388">
        <w:rPr>
          <w:color w:val="000000"/>
          <w:sz w:val="28"/>
          <w:szCs w:val="28"/>
        </w:rPr>
        <w:t>».</w:t>
      </w:r>
    </w:p>
    <w:p w:rsidR="00DD5E1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88">
        <w:rPr>
          <w:color w:val="000000"/>
          <w:sz w:val="28"/>
          <w:szCs w:val="28"/>
        </w:rPr>
        <w:t xml:space="preserve">3. Настоящее Постановление вступает в законную силу </w:t>
      </w:r>
      <w:r>
        <w:rPr>
          <w:color w:val="000000"/>
          <w:sz w:val="28"/>
          <w:szCs w:val="28"/>
        </w:rPr>
        <w:t>после</w:t>
      </w:r>
      <w:r w:rsidRPr="002B6388">
        <w:rPr>
          <w:color w:val="000000"/>
          <w:sz w:val="28"/>
          <w:szCs w:val="28"/>
        </w:rPr>
        <w:t xml:space="preserve"> его офиц</w:t>
      </w:r>
      <w:r w:rsidRPr="002B6388">
        <w:rPr>
          <w:color w:val="000000"/>
          <w:sz w:val="28"/>
          <w:szCs w:val="28"/>
        </w:rPr>
        <w:t>и</w:t>
      </w:r>
      <w:r w:rsidRPr="002B6388">
        <w:rPr>
          <w:color w:val="000000"/>
          <w:sz w:val="28"/>
          <w:szCs w:val="28"/>
        </w:rPr>
        <w:t>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2B6388">
        <w:rPr>
          <w:color w:val="000000"/>
          <w:sz w:val="28"/>
          <w:szCs w:val="28"/>
        </w:rPr>
        <w:t>.</w:t>
      </w: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tabs>
          <w:tab w:val="left" w:pos="71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СП  «Арахлейское»</w:t>
      </w:r>
      <w:r>
        <w:rPr>
          <w:color w:val="000000"/>
          <w:sz w:val="28"/>
          <w:szCs w:val="28"/>
        </w:rPr>
        <w:tab/>
        <w:t>Д.В.Нимаева</w:t>
      </w:r>
    </w:p>
    <w:p w:rsidR="00DD5E15" w:rsidRDefault="00DD5E15" w:rsidP="00DD5E15">
      <w:pPr>
        <w:pStyle w:val="a3"/>
        <w:tabs>
          <w:tab w:val="left" w:pos="71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tabs>
          <w:tab w:val="left" w:pos="71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tabs>
          <w:tab w:val="left" w:pos="71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tabs>
          <w:tab w:val="left" w:pos="711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Pr="00943524" w:rsidRDefault="00DD5E15" w:rsidP="00DD5E15">
      <w:pPr>
        <w:ind w:left="5670"/>
        <w:rPr>
          <w:bCs/>
          <w:color w:val="000000"/>
          <w:sz w:val="24"/>
          <w:szCs w:val="24"/>
        </w:rPr>
      </w:pPr>
      <w:r w:rsidRPr="00943524">
        <w:rPr>
          <w:bCs/>
          <w:color w:val="000000"/>
          <w:sz w:val="24"/>
          <w:szCs w:val="24"/>
        </w:rPr>
        <w:lastRenderedPageBreak/>
        <w:t>Утвержден</w:t>
      </w:r>
    </w:p>
    <w:p w:rsidR="00DD5E15" w:rsidRPr="00943524" w:rsidRDefault="00DD5E15" w:rsidP="00DD5E15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>постановлением администрации</w:t>
      </w:r>
    </w:p>
    <w:p w:rsidR="00DD5E15" w:rsidRPr="00943524" w:rsidRDefault="00DD5E15" w:rsidP="00DD5E15">
      <w:pPr>
        <w:pStyle w:val="title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 xml:space="preserve">от </w:t>
      </w:r>
      <w:r>
        <w:rPr>
          <w:bCs/>
          <w:color w:val="000000"/>
        </w:rPr>
        <w:t>« 29 » сентября 2021 г. №</w:t>
      </w:r>
    </w:p>
    <w:p w:rsidR="00DD5E15" w:rsidRDefault="00DD5E15" w:rsidP="00DD5E15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D5E15" w:rsidRDefault="00DD5E15" w:rsidP="00DD5E15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D5E15" w:rsidRDefault="00DD5E15" w:rsidP="00DD5E15">
      <w:pPr>
        <w:pStyle w:val="title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D5E15" w:rsidRPr="00F86E45" w:rsidRDefault="00DD5E15" w:rsidP="00DD5E15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Порядок</w:t>
      </w:r>
    </w:p>
    <w:p w:rsidR="00DD5E15" w:rsidRDefault="00DD5E15" w:rsidP="00DD5E15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F86E45">
        <w:rPr>
          <w:b/>
          <w:bCs/>
          <w:color w:val="000000"/>
          <w:sz w:val="28"/>
          <w:szCs w:val="28"/>
        </w:rPr>
        <w:t xml:space="preserve">редставления </w:t>
      </w:r>
      <w:r>
        <w:rPr>
          <w:b/>
          <w:bCs/>
          <w:color w:val="000000"/>
          <w:sz w:val="28"/>
          <w:szCs w:val="28"/>
        </w:rPr>
        <w:t>в прокуратуру Читинского района</w:t>
      </w:r>
      <w:r w:rsidRPr="00F86E45">
        <w:rPr>
          <w:b/>
          <w:bCs/>
          <w:color w:val="000000"/>
          <w:sz w:val="28"/>
          <w:szCs w:val="28"/>
        </w:rPr>
        <w:t xml:space="preserve"> для проведения</w:t>
      </w:r>
    </w:p>
    <w:p w:rsidR="00DD5E15" w:rsidRPr="00F86E45" w:rsidRDefault="00DD5E15" w:rsidP="00DD5E15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правовой и антикоррупционной экспертизы принятых администрацией сельского поселения «</w:t>
      </w:r>
      <w:r>
        <w:rPr>
          <w:b/>
          <w:bCs/>
          <w:color w:val="000000"/>
          <w:sz w:val="28"/>
          <w:szCs w:val="28"/>
        </w:rPr>
        <w:t>Арахлейское</w:t>
      </w:r>
      <w:r w:rsidRPr="00F86E45">
        <w:rPr>
          <w:b/>
          <w:bCs/>
          <w:color w:val="000000"/>
          <w:sz w:val="28"/>
          <w:szCs w:val="28"/>
        </w:rPr>
        <w:t>» нормативных правовых актов и их проектов</w:t>
      </w:r>
    </w:p>
    <w:p w:rsidR="00DD5E15" w:rsidRPr="00F86E45" w:rsidRDefault="00DD5E15" w:rsidP="00DD5E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 Общие положения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1.1. Настоящий Порядок устанавливает процедуру представления в пр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куратуру Читинского района (далее - прокуратура) для проведения правовой и антикоррупционной экспертизы принятых администрацией сельского посел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ния 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норм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тивных правовых актов, а также проектов нормативных правовых актов.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1.2. Целью правовой и антикоррупционной экспертизы нормативных пр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вовых актов и их проектов являются выявление положений, противоречащих актам более высокой юридической силы, норм, которые могут вызвать корру</w:t>
      </w:r>
      <w:r w:rsidRPr="00F86E45">
        <w:rPr>
          <w:color w:val="000000"/>
          <w:sz w:val="28"/>
          <w:szCs w:val="28"/>
        </w:rPr>
        <w:t>п</w:t>
      </w:r>
      <w:r w:rsidRPr="00F86E45">
        <w:rPr>
          <w:color w:val="000000"/>
          <w:sz w:val="28"/>
          <w:szCs w:val="28"/>
        </w:rPr>
        <w:t>циогенные действия и решения субъектов правоприменения, внутренних пр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тиворечий, нарушений правил юридической техники и их последующего ус</w:t>
      </w:r>
      <w:r w:rsidRPr="00F86E45">
        <w:rPr>
          <w:color w:val="000000"/>
          <w:sz w:val="28"/>
          <w:szCs w:val="28"/>
        </w:rPr>
        <w:t>т</w:t>
      </w:r>
      <w:r w:rsidRPr="00F86E45">
        <w:rPr>
          <w:color w:val="000000"/>
          <w:sz w:val="28"/>
          <w:szCs w:val="28"/>
        </w:rPr>
        <w:t>ранения.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 Нормативные правовые акты (проекты нормативных правовых актов) администрации сельского поселения 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», представляемые на проверку.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2.1. На проверку в прокуратуру представляются нормативные правовые акты (проекты нормативных правовых актов), принятые администрацией сел</w:t>
      </w:r>
      <w:r w:rsidRPr="00F86E45">
        <w:rPr>
          <w:color w:val="000000"/>
          <w:sz w:val="28"/>
          <w:szCs w:val="28"/>
        </w:rPr>
        <w:t>ь</w:t>
      </w:r>
      <w:r w:rsidRPr="00F86E45">
        <w:rPr>
          <w:color w:val="000000"/>
          <w:sz w:val="28"/>
          <w:szCs w:val="28"/>
        </w:rPr>
        <w:t>ского поселения 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», содержащие правила поведения, обязательные для неопред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>ленного круга лиц, рассчитанные на неоднократное применение, направленные на урегулирование общественных отношений либо на изменение или прекр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щение существующих правоотношений.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2.2. Нормативные правовые акты, указанные в подпункте 2.1. настоящего Порядка представляются в прокуратуру в соответствии с очередностью их пр</w:t>
      </w:r>
      <w:r w:rsidRPr="00F86E45">
        <w:rPr>
          <w:color w:val="000000"/>
          <w:sz w:val="28"/>
          <w:szCs w:val="28"/>
        </w:rPr>
        <w:t>и</w:t>
      </w:r>
      <w:r w:rsidRPr="00F86E45">
        <w:rPr>
          <w:color w:val="000000"/>
          <w:sz w:val="28"/>
          <w:szCs w:val="28"/>
        </w:rPr>
        <w:t>нятия, в прошитом, пронумерованном виде со всеми приложениями к ним.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2.3. Проекты нормативных правовых актов, указанных в подпункте 2.1. настоящего Порядка представляется в прокуратуру в соответствии с очередн</w:t>
      </w:r>
      <w:r w:rsidRPr="00F86E45">
        <w:rPr>
          <w:color w:val="000000"/>
          <w:sz w:val="28"/>
          <w:szCs w:val="28"/>
        </w:rPr>
        <w:t>о</w:t>
      </w:r>
      <w:r w:rsidRPr="00F86E45">
        <w:rPr>
          <w:color w:val="000000"/>
          <w:sz w:val="28"/>
          <w:szCs w:val="28"/>
        </w:rPr>
        <w:t>стью их разработки, в прошитом, пронумерованном виде со всеми прилож</w:t>
      </w:r>
      <w:r w:rsidRPr="00F86E45">
        <w:rPr>
          <w:color w:val="000000"/>
          <w:sz w:val="28"/>
          <w:szCs w:val="28"/>
        </w:rPr>
        <w:t>е</w:t>
      </w:r>
      <w:r w:rsidRPr="00F86E45">
        <w:rPr>
          <w:color w:val="000000"/>
          <w:sz w:val="28"/>
          <w:szCs w:val="28"/>
        </w:rPr>
        <w:t xml:space="preserve">ниями к ним, либо посредством электронной почты на адрес: </w:t>
      </w:r>
      <w:r w:rsidRPr="00F86E45">
        <w:rPr>
          <w:color w:val="000000"/>
          <w:sz w:val="28"/>
          <w:szCs w:val="28"/>
          <w:lang w:val="en-US"/>
        </w:rPr>
        <w:t>chi</w:t>
      </w:r>
      <w:r w:rsidRPr="00F86E45">
        <w:rPr>
          <w:color w:val="000000"/>
          <w:sz w:val="28"/>
          <w:szCs w:val="28"/>
        </w:rPr>
        <w:t>@75.</w:t>
      </w:r>
      <w:r w:rsidRPr="00F86E45">
        <w:rPr>
          <w:color w:val="000000"/>
          <w:sz w:val="28"/>
          <w:szCs w:val="28"/>
          <w:lang w:val="en-US"/>
        </w:rPr>
        <w:t>mailop</w:t>
      </w:r>
      <w:r w:rsidRPr="00F86E45">
        <w:rPr>
          <w:color w:val="000000"/>
          <w:sz w:val="28"/>
          <w:szCs w:val="28"/>
        </w:rPr>
        <w:t>.</w:t>
      </w:r>
      <w:r w:rsidRPr="00F86E45">
        <w:rPr>
          <w:color w:val="000000"/>
          <w:sz w:val="28"/>
          <w:szCs w:val="28"/>
          <w:lang w:val="en-US"/>
        </w:rPr>
        <w:t>ru</w:t>
      </w:r>
      <w:r w:rsidRPr="00F86E45">
        <w:rPr>
          <w:color w:val="000000"/>
          <w:sz w:val="28"/>
          <w:szCs w:val="28"/>
        </w:rPr>
        <w:t xml:space="preserve"> с обязательным указанием ориентировочной даты их подписания главой мун</w:t>
      </w:r>
      <w:r w:rsidRPr="00F86E45">
        <w:rPr>
          <w:color w:val="000000"/>
          <w:sz w:val="28"/>
          <w:szCs w:val="28"/>
        </w:rPr>
        <w:t>и</w:t>
      </w:r>
      <w:r w:rsidRPr="00F86E45">
        <w:rPr>
          <w:color w:val="000000"/>
          <w:sz w:val="28"/>
          <w:szCs w:val="28"/>
        </w:rPr>
        <w:t>ципального образования.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 Сроки представления актов и их проектов на проверку.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3.1. Нормативные правовые акты, указанные в подпункте 2.1. настоящего Порядка направляются главой сельского поселения 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 xml:space="preserve">» в </w:t>
      </w:r>
      <w:r w:rsidRPr="00F86E45">
        <w:rPr>
          <w:color w:val="000000"/>
          <w:sz w:val="28"/>
          <w:szCs w:val="28"/>
        </w:rPr>
        <w:lastRenderedPageBreak/>
        <w:t>прокуратуру для соответствующей проверки в 10-дневный срок с момента их принятия.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3.2. Проекты нормативных правовых актов, указанные в подпункте 2.1. настоящего Порядка направляются главой сельского поселения 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в прокуратуру для соотве</w:t>
      </w:r>
      <w:r w:rsidRPr="00F86E45">
        <w:rPr>
          <w:color w:val="000000"/>
          <w:sz w:val="28"/>
          <w:szCs w:val="28"/>
        </w:rPr>
        <w:t>т</w:t>
      </w:r>
      <w:r w:rsidRPr="00F86E45">
        <w:rPr>
          <w:color w:val="000000"/>
          <w:sz w:val="28"/>
          <w:szCs w:val="28"/>
        </w:rPr>
        <w:t>ствующей проверки минимум за 10 дней до их подписания главой муниципал</w:t>
      </w:r>
      <w:r w:rsidRPr="00F86E45">
        <w:rPr>
          <w:color w:val="000000"/>
          <w:sz w:val="28"/>
          <w:szCs w:val="28"/>
        </w:rPr>
        <w:t>ь</w:t>
      </w:r>
      <w:r w:rsidRPr="00F86E45">
        <w:rPr>
          <w:color w:val="000000"/>
          <w:sz w:val="28"/>
          <w:szCs w:val="28"/>
        </w:rPr>
        <w:t>ного образования.</w:t>
      </w:r>
    </w:p>
    <w:p w:rsidR="00DD5E15" w:rsidRPr="00F86E45" w:rsidRDefault="00DD5E15" w:rsidP="00DD5E1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3.3. Глава сельского поселения 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ведет учет нормативных правовых актов и их прое</w:t>
      </w:r>
      <w:r w:rsidRPr="00F86E45">
        <w:rPr>
          <w:color w:val="000000"/>
          <w:sz w:val="28"/>
          <w:szCs w:val="28"/>
        </w:rPr>
        <w:t>к</w:t>
      </w:r>
      <w:r w:rsidRPr="00F86E45">
        <w:rPr>
          <w:color w:val="000000"/>
          <w:sz w:val="28"/>
          <w:szCs w:val="28"/>
        </w:rPr>
        <w:t>тов, указанных в подпункте 2.1. настоящего Порядка, направленных в прокур</w:t>
      </w:r>
      <w:r w:rsidRPr="00F86E45">
        <w:rPr>
          <w:color w:val="000000"/>
          <w:sz w:val="28"/>
          <w:szCs w:val="28"/>
        </w:rPr>
        <w:t>а</w:t>
      </w:r>
      <w:r w:rsidRPr="00F86E45">
        <w:rPr>
          <w:color w:val="000000"/>
          <w:sz w:val="28"/>
          <w:szCs w:val="28"/>
        </w:rPr>
        <w:t>туру для проведения правовой и антикоррупционной экспертизы.</w:t>
      </w:r>
    </w:p>
    <w:p w:rsidR="009E3D16" w:rsidRDefault="009E3D16">
      <w:bookmarkStart w:id="0" w:name="_GoBack"/>
      <w:bookmarkEnd w:id="0"/>
    </w:p>
    <w:sectPr w:rsidR="009E3D16" w:rsidSect="000D6438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11" w:rsidRDefault="00DD5E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9"/>
    <w:rsid w:val="00307CE9"/>
    <w:rsid w:val="009E3D16"/>
    <w:rsid w:val="00D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FD96-7A77-4805-BA88-1A3988A9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1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D5E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E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D5E15"/>
  </w:style>
  <w:style w:type="paragraph" w:styleId="a4">
    <w:name w:val="header"/>
    <w:basedOn w:val="a"/>
    <w:link w:val="a5"/>
    <w:uiPriority w:val="99"/>
    <w:unhideWhenUsed/>
    <w:rsid w:val="00DD5E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E1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2021-09-30T02:04:00Z</dcterms:created>
  <dcterms:modified xsi:type="dcterms:W3CDTF">2021-09-30T02:04:00Z</dcterms:modified>
</cp:coreProperties>
</file>