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6BB" w:rsidRPr="002866BB" w:rsidRDefault="002866BB" w:rsidP="002866BB">
      <w:pPr>
        <w:spacing w:after="0" w:line="240" w:lineRule="auto"/>
        <w:jc w:val="center"/>
        <w:rPr>
          <w:b/>
          <w:sz w:val="32"/>
          <w:szCs w:val="32"/>
        </w:rPr>
      </w:pPr>
      <w:r w:rsidRPr="002866BB">
        <w:rPr>
          <w:b/>
          <w:sz w:val="32"/>
          <w:szCs w:val="32"/>
        </w:rPr>
        <w:t>СОВЕТ СЕЛЬСКОГО ПОСЕЛЕНИЯ</w:t>
      </w:r>
    </w:p>
    <w:p w:rsidR="002866BB" w:rsidRPr="002866BB" w:rsidRDefault="002866BB" w:rsidP="002866BB">
      <w:pPr>
        <w:spacing w:after="0" w:line="240" w:lineRule="auto"/>
        <w:jc w:val="center"/>
        <w:rPr>
          <w:b/>
          <w:sz w:val="32"/>
          <w:szCs w:val="32"/>
        </w:rPr>
      </w:pPr>
      <w:r w:rsidRPr="002866BB">
        <w:rPr>
          <w:b/>
          <w:sz w:val="32"/>
          <w:szCs w:val="32"/>
        </w:rPr>
        <w:t>«АРАХЛЕЙСКОЕ»</w:t>
      </w:r>
    </w:p>
    <w:p w:rsidR="002866BB" w:rsidRPr="002866BB" w:rsidRDefault="002866BB" w:rsidP="002866BB">
      <w:pPr>
        <w:spacing w:after="0" w:line="240" w:lineRule="auto"/>
        <w:jc w:val="center"/>
        <w:rPr>
          <w:b/>
          <w:sz w:val="32"/>
          <w:szCs w:val="32"/>
        </w:rPr>
      </w:pPr>
    </w:p>
    <w:p w:rsidR="002866BB" w:rsidRDefault="002866BB" w:rsidP="002866B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866BB" w:rsidRDefault="002866BB" w:rsidP="002866BB">
      <w:pPr>
        <w:spacing w:after="0" w:line="240" w:lineRule="auto"/>
        <w:rPr>
          <w:sz w:val="28"/>
          <w:szCs w:val="28"/>
        </w:rPr>
      </w:pPr>
    </w:p>
    <w:p w:rsidR="002866BB" w:rsidRDefault="002866BB" w:rsidP="002866BB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29 ноября  2017 года                                                                      № 52</w:t>
      </w:r>
    </w:p>
    <w:p w:rsidR="002866BB" w:rsidRDefault="002866BB" w:rsidP="002866B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Арахлей</w:t>
      </w:r>
    </w:p>
    <w:p w:rsidR="002866BB" w:rsidRDefault="002866BB" w:rsidP="002866BB">
      <w:pPr>
        <w:spacing w:after="0" w:line="240" w:lineRule="auto"/>
        <w:jc w:val="center"/>
        <w:rPr>
          <w:rFonts w:eastAsia="SimSun"/>
          <w:bCs/>
          <w:sz w:val="24"/>
          <w:szCs w:val="24"/>
          <w:lang w:eastAsia="zh-CN"/>
        </w:rPr>
      </w:pPr>
    </w:p>
    <w:p w:rsidR="002866BB" w:rsidRPr="002866BB" w:rsidRDefault="002866BB" w:rsidP="002866BB">
      <w:pPr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2866BB">
        <w:rPr>
          <w:rFonts w:ascii="Times New Roman" w:eastAsia="SimSun" w:hAnsi="Times New Roman" w:cs="Times New Roman"/>
          <w:b/>
          <w:lang w:eastAsia="zh-CN"/>
        </w:rPr>
        <w:t xml:space="preserve">         </w:t>
      </w:r>
      <w:proofErr w:type="gramStart"/>
      <w:r w:rsidRPr="002866BB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«О назначении уполномоченного лица, ответственного за профилактику коррупционных и иных правонарушений, через которое лицо, замещающее муниципальную должность в сельском поселении «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Арахлейское</w:t>
      </w:r>
      <w:r w:rsidRPr="002866BB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»  по состоянию на 31 декабря отчетного года, представляет Губернатору Забайкальского края ежегодно, не позднее 30 апреля года, следующего за отчетным, сведения по утвержденной Президентом РФ форме справки сведения о доходах».</w:t>
      </w:r>
      <w:proofErr w:type="gramEnd"/>
    </w:p>
    <w:p w:rsidR="002866BB" w:rsidRPr="002866BB" w:rsidRDefault="002866BB" w:rsidP="002866B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66BB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proofErr w:type="gramStart"/>
      <w:r w:rsidRPr="002866BB">
        <w:rPr>
          <w:rFonts w:ascii="Times New Roman" w:hAnsi="Times New Roman" w:cs="Times New Roman"/>
          <w:bCs/>
          <w:sz w:val="28"/>
          <w:szCs w:val="28"/>
        </w:rPr>
        <w:t>В соответствии с Федеральными законами от 25 декабря 2008 года № 273-ФЗ</w:t>
      </w:r>
      <w:r w:rsidRPr="002866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66BB">
        <w:rPr>
          <w:rFonts w:ascii="Times New Roman" w:hAnsi="Times New Roman" w:cs="Times New Roman"/>
          <w:bCs/>
          <w:sz w:val="28"/>
          <w:szCs w:val="28"/>
        </w:rPr>
        <w:t>«О противодействии коррупции», от 3 декабря 2012 года № 230-ФЗ «О контроле за соответствием расходов лиц, замещающих государственные должности, и иных лиц их доходам», Законом Забайкальского края от 25 июля 2008 года № 18-ЗЗК «О противодействии коррупции в Забайкальском крае», № 64-ФЗ от 03.04.2017 года  «О внесении изменений  в отдельные законодательные акты</w:t>
      </w:r>
      <w:proofErr w:type="gramEnd"/>
      <w:r w:rsidRPr="002866BB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в целях совершенствования государственной политики в области противодействия коррупции», Законом  Забайкальского края № 1521-ЗЗК «О внесении изменений в отдельные законы Забайкальского края», руководствуясь Уставом сельского поселения «</w:t>
      </w:r>
      <w:r>
        <w:rPr>
          <w:rFonts w:ascii="Times New Roman" w:hAnsi="Times New Roman" w:cs="Times New Roman"/>
          <w:bCs/>
          <w:sz w:val="28"/>
          <w:szCs w:val="28"/>
        </w:rPr>
        <w:t>Арахлейское</w:t>
      </w:r>
      <w:r w:rsidRPr="002866BB">
        <w:rPr>
          <w:rFonts w:ascii="Times New Roman" w:hAnsi="Times New Roman" w:cs="Times New Roman"/>
          <w:bCs/>
          <w:sz w:val="28"/>
          <w:szCs w:val="28"/>
        </w:rPr>
        <w:t>» Совет сельского поселения «</w:t>
      </w:r>
      <w:r>
        <w:rPr>
          <w:rFonts w:ascii="Times New Roman" w:hAnsi="Times New Roman" w:cs="Times New Roman"/>
          <w:bCs/>
          <w:sz w:val="28"/>
          <w:szCs w:val="28"/>
        </w:rPr>
        <w:t>Арахлейское</w:t>
      </w:r>
      <w:r w:rsidRPr="002866BB">
        <w:rPr>
          <w:rFonts w:ascii="Times New Roman" w:hAnsi="Times New Roman" w:cs="Times New Roman"/>
          <w:bCs/>
          <w:sz w:val="28"/>
          <w:szCs w:val="28"/>
        </w:rPr>
        <w:t>: РЕШИЛ:</w:t>
      </w:r>
    </w:p>
    <w:p w:rsidR="002866BB" w:rsidRPr="002866BB" w:rsidRDefault="002866BB" w:rsidP="002866B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66BB">
        <w:rPr>
          <w:rFonts w:ascii="Times New Roman" w:hAnsi="Times New Roman" w:cs="Times New Roman"/>
          <w:bCs/>
          <w:sz w:val="28"/>
          <w:szCs w:val="28"/>
        </w:rPr>
        <w:t xml:space="preserve">          1. </w:t>
      </w:r>
      <w:proofErr w:type="gramStart"/>
      <w:r w:rsidRPr="002866BB">
        <w:rPr>
          <w:rFonts w:ascii="Times New Roman" w:hAnsi="Times New Roman" w:cs="Times New Roman"/>
          <w:bCs/>
          <w:sz w:val="28"/>
          <w:szCs w:val="28"/>
        </w:rPr>
        <w:t xml:space="preserve">Назначить </w:t>
      </w:r>
      <w:r w:rsidRPr="002866BB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уполномоченным лицом, ответственным за профилактику коррупционных и иных правонарушений, через которое лицо, замещающее муниципальную должность в сельском поселении «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Арахлейское</w:t>
      </w:r>
      <w:r w:rsidRPr="002866BB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» по состоянию на 31 декабря отчетного года, представляет Губернатору Забайкальского края ежегодно, не позднее 30 апреля года, следующего за отчетным, сведени</w:t>
      </w:r>
      <w:r w:rsidR="002905D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я по утвержденной Президентом РФ</w:t>
      </w:r>
      <w:proofErr w:type="gramEnd"/>
      <w:r w:rsidR="002905D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Pr="002866BB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форме справки сведения о доходах» главного специалиста отдела организационной работы  и взаимодействия с органами местного самоуправления сельского поселения «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Арахлейское</w:t>
      </w:r>
      <w:r w:rsidRPr="002866BB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»</w:t>
      </w:r>
    </w:p>
    <w:p w:rsidR="002866BB" w:rsidRPr="002866BB" w:rsidRDefault="002866BB" w:rsidP="002866BB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proofErr w:type="gramStart"/>
      <w:r w:rsidRPr="002866BB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Лицам, замещающим муниципальные должности в сельском поселении «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Арахлейское</w:t>
      </w:r>
      <w:r w:rsidRPr="002866BB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» не позднее 30 апреля года, следующего за отчетным предоставлять главному специалисту отдела организационной работы и взаимодействия с органами местного самоуправления сельского поселения «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Арахлейское</w:t>
      </w:r>
      <w:r w:rsidRPr="002866BB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», назначенному уполномоченным лицом ответственным за профилактику коррупционных и иных правонарушений.</w:t>
      </w:r>
      <w:proofErr w:type="gramEnd"/>
    </w:p>
    <w:p w:rsidR="002866BB" w:rsidRPr="002866BB" w:rsidRDefault="002866BB" w:rsidP="002866BB">
      <w:pPr>
        <w:spacing w:after="0" w:line="240" w:lineRule="auto"/>
        <w:ind w:left="720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2866BB" w:rsidRPr="002866BB" w:rsidRDefault="002866BB" w:rsidP="002866BB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2866BB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Глава сельского поселения</w:t>
      </w:r>
    </w:p>
    <w:p w:rsidR="00AE094C" w:rsidRPr="002866BB" w:rsidRDefault="002866BB" w:rsidP="002866BB">
      <w:pPr>
        <w:spacing w:after="0" w:line="240" w:lineRule="auto"/>
        <w:ind w:left="720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2866BB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«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Арахлейское</w:t>
      </w:r>
      <w:r w:rsidRPr="002866BB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»                                                    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Д.В.Нимаева</w:t>
      </w:r>
    </w:p>
    <w:sectPr w:rsidR="00AE094C" w:rsidRPr="002866BB" w:rsidSect="00A91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66BB"/>
    <w:rsid w:val="002866BB"/>
    <w:rsid w:val="002905D3"/>
    <w:rsid w:val="005B0951"/>
    <w:rsid w:val="00947DCE"/>
    <w:rsid w:val="00AA61C7"/>
    <w:rsid w:val="00AA7D89"/>
    <w:rsid w:val="00AE094C"/>
    <w:rsid w:val="00DB7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6BB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6B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2039</Characters>
  <Application>Microsoft Office Word</Application>
  <DocSecurity>0</DocSecurity>
  <Lines>16</Lines>
  <Paragraphs>4</Paragraphs>
  <ScaleCrop>false</ScaleCrop>
  <Company>Microsoft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2018-01-18T02:09:00Z</cp:lastPrinted>
  <dcterms:created xsi:type="dcterms:W3CDTF">2018-01-19T05:58:00Z</dcterms:created>
  <dcterms:modified xsi:type="dcterms:W3CDTF">2018-01-19T05:58:00Z</dcterms:modified>
</cp:coreProperties>
</file>